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4E97" w14:textId="77777777" w:rsidR="0061509E" w:rsidRDefault="00407E4E">
      <w:pPr>
        <w:pBdr>
          <w:top w:val="nil"/>
          <w:left w:val="nil"/>
          <w:bottom w:val="nil"/>
          <w:right w:val="nil"/>
          <w:between w:val="nil"/>
        </w:pBdr>
        <w:spacing w:after="480"/>
        <w:rPr>
          <w:rFonts w:ascii="Verdana" w:eastAsia="Verdana" w:hAnsi="Verdana" w:cs="Verdana"/>
          <w:b/>
          <w:color w:val="000000"/>
          <w:sz w:val="24"/>
          <w:szCs w:val="24"/>
        </w:rPr>
      </w:pPr>
      <w:r>
        <w:rPr>
          <w:rFonts w:ascii="Verdana" w:eastAsia="Verdana" w:hAnsi="Verdana" w:cs="Verdana"/>
          <w:b/>
          <w:color w:val="000000"/>
          <w:sz w:val="36"/>
          <w:szCs w:val="36"/>
        </w:rPr>
        <w:t>Advanced Communication and Presentation Skills for Managers</w:t>
      </w:r>
    </w:p>
    <w:p w14:paraId="70FFBC87" w14:textId="77777777" w:rsidR="00870100" w:rsidRDefault="00870100" w:rsidP="00870100">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Course code:</w:t>
      </w:r>
      <w:r>
        <w:rPr>
          <w:rFonts w:ascii="Verdana" w:eastAsia="Verdana" w:hAnsi="Verdana" w:cs="Verdana"/>
          <w:color w:val="000000"/>
        </w:rPr>
        <w:t xml:space="preserve"> MGT 368/2</w:t>
      </w:r>
    </w:p>
    <w:p w14:paraId="1DF071AB" w14:textId="77777777" w:rsidR="00870100" w:rsidRDefault="00870100" w:rsidP="00870100">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Semester and year:</w:t>
      </w:r>
      <w:r>
        <w:rPr>
          <w:rFonts w:ascii="Verdana" w:eastAsia="Verdana" w:hAnsi="Verdana" w:cs="Verdana"/>
          <w:color w:val="000000"/>
        </w:rPr>
        <w:t xml:space="preserve"> Fall 2025</w:t>
      </w:r>
    </w:p>
    <w:p w14:paraId="2C4572E2" w14:textId="77777777" w:rsidR="00870100" w:rsidRDefault="00870100" w:rsidP="00870100">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Day and time:</w:t>
      </w:r>
      <w:r>
        <w:rPr>
          <w:rFonts w:ascii="Verdana" w:eastAsia="Verdana" w:hAnsi="Verdana" w:cs="Verdana"/>
          <w:color w:val="000000"/>
        </w:rPr>
        <w:t xml:space="preserve"> Tuesdays, 8:00-10:45 AM</w:t>
      </w:r>
    </w:p>
    <w:p w14:paraId="7F54FFB2" w14:textId="77777777" w:rsidR="00870100" w:rsidRDefault="00870100" w:rsidP="00870100">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Instructor:</w:t>
      </w:r>
      <w:r>
        <w:rPr>
          <w:rFonts w:ascii="Verdana" w:eastAsia="Verdana" w:hAnsi="Verdana" w:cs="Verdana"/>
          <w:color w:val="000000"/>
        </w:rPr>
        <w:t xml:space="preserve"> Daniel Padolsky, M.A.</w:t>
      </w:r>
    </w:p>
    <w:p w14:paraId="7AE24752" w14:textId="77777777" w:rsidR="00870100" w:rsidRDefault="00870100" w:rsidP="00870100">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Instructor contact:</w:t>
      </w:r>
      <w:r>
        <w:rPr>
          <w:rFonts w:ascii="Verdana" w:eastAsia="Verdana" w:hAnsi="Verdana" w:cs="Verdana"/>
          <w:color w:val="000000"/>
        </w:rPr>
        <w:t xml:space="preserve"> </w:t>
      </w:r>
      <w:hyperlink r:id="rId8">
        <w:r>
          <w:rPr>
            <w:rFonts w:ascii="Verdana" w:eastAsia="Verdana" w:hAnsi="Verdana" w:cs="Verdana"/>
            <w:color w:val="0000FF"/>
            <w:u w:val="single"/>
          </w:rPr>
          <w:t>daniel.padolsky@aauni.edu</w:t>
        </w:r>
      </w:hyperlink>
      <w:r>
        <w:rPr>
          <w:rFonts w:ascii="Verdana" w:eastAsia="Verdana" w:hAnsi="Verdana" w:cs="Verdana"/>
          <w:color w:val="000000"/>
        </w:rPr>
        <w:t xml:space="preserve"> </w:t>
      </w:r>
    </w:p>
    <w:p w14:paraId="3DF72CDF" w14:textId="55D71823" w:rsidR="0061509E" w:rsidRDefault="00870100" w:rsidP="00870100">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Consultation hours:</w:t>
      </w:r>
      <w:r>
        <w:rPr>
          <w:rFonts w:ascii="Verdana" w:eastAsia="Verdana" w:hAnsi="Verdana" w:cs="Verdana"/>
          <w:color w:val="000000"/>
        </w:rPr>
        <w:t xml:space="preserve"> Tuesdays, 10:45-11:00 and Wednesdays, 10:45-11:00 or by appointment</w:t>
      </w:r>
    </w:p>
    <w:p w14:paraId="4E8141D3" w14:textId="77777777" w:rsidR="0061509E" w:rsidRDefault="0061509E">
      <w:pPr>
        <w:pBdr>
          <w:top w:val="nil"/>
          <w:left w:val="nil"/>
          <w:bottom w:val="nil"/>
          <w:right w:val="nil"/>
          <w:between w:val="nil"/>
        </w:pBdr>
        <w:rPr>
          <w:rFonts w:ascii="Verdana" w:eastAsia="Verdana" w:hAnsi="Verdana" w:cs="Verdana"/>
          <w:color w:val="000000"/>
        </w:rPr>
      </w:pPr>
    </w:p>
    <w:tbl>
      <w:tblPr>
        <w:tblStyle w:val="a"/>
        <w:tblW w:w="9574" w:type="dxa"/>
        <w:tblInd w:w="-108" w:type="dxa"/>
        <w:tblLayout w:type="fixed"/>
        <w:tblLook w:val="0000" w:firstRow="0" w:lastRow="0" w:firstColumn="0" w:lastColumn="0" w:noHBand="0" w:noVBand="0"/>
      </w:tblPr>
      <w:tblGrid>
        <w:gridCol w:w="2176"/>
        <w:gridCol w:w="2027"/>
        <w:gridCol w:w="2112"/>
        <w:gridCol w:w="3259"/>
      </w:tblGrid>
      <w:tr w:rsidR="0061509E" w14:paraId="12027C9D" w14:textId="77777777">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4FC71B2F"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Credits US/ECTS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46ACA9E" w14:textId="77777777" w:rsidR="0061509E" w:rsidRDefault="00407E4E">
            <w:pPr>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3/6</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FEBE27F"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Level</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75CE67A"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Advanced</w:t>
            </w:r>
          </w:p>
        </w:tc>
      </w:tr>
      <w:tr w:rsidR="0061509E" w14:paraId="15415755" w14:textId="77777777">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4733F8C"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Length</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4598D4A" w14:textId="77777777" w:rsidR="0061509E" w:rsidRDefault="00407E4E">
            <w:pPr>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15 weeks</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A8E28E7"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Pre-requisite</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AC3D14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BA – COM 101, MGT 245</w:t>
            </w:r>
          </w:p>
        </w:tc>
      </w:tr>
      <w:tr w:rsidR="0061509E" w14:paraId="5A4D426D" w14:textId="77777777">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6C021FD"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Contact hours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3E48CAD" w14:textId="77777777" w:rsidR="0061509E" w:rsidRDefault="00407E4E">
            <w:pPr>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42 hours</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1F5914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Course type</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4D4299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Bachelor Requirement</w:t>
            </w:r>
          </w:p>
        </w:tc>
      </w:tr>
    </w:tbl>
    <w:p w14:paraId="60FA39FF"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Course Description</w:t>
      </w:r>
    </w:p>
    <w:p w14:paraId="7A8FC2C6" w14:textId="4CF7D01E" w:rsidR="0061509E" w:rsidRDefault="00407E4E">
      <w:pPr>
        <w:pBdr>
          <w:top w:val="nil"/>
          <w:left w:val="nil"/>
          <w:bottom w:val="nil"/>
          <w:right w:val="nil"/>
          <w:between w:val="nil"/>
        </w:pBdr>
        <w:spacing w:line="252" w:lineRule="auto"/>
        <w:rPr>
          <w:rFonts w:ascii="Verdana" w:eastAsia="Verdana" w:hAnsi="Verdana" w:cs="Verdana"/>
          <w:color w:val="000000"/>
        </w:rPr>
      </w:pPr>
      <w:r>
        <w:rPr>
          <w:rFonts w:ascii="Verdana" w:eastAsia="Verdana" w:hAnsi="Verdana" w:cs="Verdana"/>
          <w:color w:val="000000"/>
        </w:rPr>
        <w:t>One of the most important skills modern global managers need is the ability to communicate clearly, succinctly and effectively across multiple platforms and media, to multiple audiences. This course is an advanced presentation and communication skills class for future global</w:t>
      </w:r>
      <w:r w:rsidR="00C56484">
        <w:rPr>
          <w:rFonts w:ascii="Verdana" w:eastAsia="Verdana" w:hAnsi="Verdana" w:cs="Verdana"/>
          <w:color w:val="000000"/>
        </w:rPr>
        <w:t xml:space="preserve"> </w:t>
      </w:r>
      <w:r>
        <w:rPr>
          <w:rFonts w:ascii="Verdana" w:eastAsia="Verdana" w:hAnsi="Verdana" w:cs="Verdana"/>
          <w:color w:val="000000"/>
        </w:rPr>
        <w:t>managers. Students will develop and refine their oral, written and visual communication skills through practical, professional level exercises and assignments in a “workshop-like” learning environment.</w:t>
      </w:r>
    </w:p>
    <w:p w14:paraId="78302FA5" w14:textId="77777777" w:rsidR="0061509E" w:rsidRDefault="0061509E">
      <w:pPr>
        <w:pBdr>
          <w:top w:val="nil"/>
          <w:left w:val="nil"/>
          <w:bottom w:val="nil"/>
          <w:right w:val="nil"/>
          <w:between w:val="nil"/>
        </w:pBdr>
        <w:spacing w:line="252" w:lineRule="auto"/>
        <w:ind w:left="360"/>
        <w:rPr>
          <w:rFonts w:ascii="Verdana" w:eastAsia="Verdana" w:hAnsi="Verdana" w:cs="Verdana"/>
          <w:color w:val="000000"/>
        </w:rPr>
      </w:pPr>
    </w:p>
    <w:p w14:paraId="6BA0C7BF" w14:textId="77777777" w:rsidR="0061509E" w:rsidRDefault="00407E4E">
      <w:pPr>
        <w:pBdr>
          <w:top w:val="nil"/>
          <w:left w:val="nil"/>
          <w:bottom w:val="nil"/>
          <w:right w:val="nil"/>
          <w:between w:val="nil"/>
        </w:pBdr>
        <w:spacing w:line="252" w:lineRule="auto"/>
        <w:rPr>
          <w:rFonts w:ascii="Verdana" w:eastAsia="Verdana" w:hAnsi="Verdana" w:cs="Verdana"/>
          <w:color w:val="000000"/>
        </w:rPr>
      </w:pPr>
      <w:r>
        <w:rPr>
          <w:rFonts w:ascii="Verdana" w:eastAsia="Verdana" w:hAnsi="Verdana" w:cs="Verdana"/>
          <w:color w:val="000000"/>
        </w:rPr>
        <w:t xml:space="preserve">This will include use of content writing, writing appropriate emails, the “elevator pitch” for business ideas, and presenting a short “Ted” like talk. Various on-line platforms and new media will be utilized in the course including </w:t>
      </w:r>
      <w:proofErr w:type="spellStart"/>
      <w:r>
        <w:rPr>
          <w:rFonts w:ascii="Verdana" w:eastAsia="Verdana" w:hAnsi="Verdana" w:cs="Verdana"/>
          <w:i/>
          <w:color w:val="000000"/>
        </w:rPr>
        <w:t>slideshare</w:t>
      </w:r>
      <w:proofErr w:type="spellEnd"/>
      <w:r>
        <w:rPr>
          <w:rFonts w:ascii="Verdana" w:eastAsia="Verdana" w:hAnsi="Verdana" w:cs="Verdana"/>
          <w:i/>
          <w:color w:val="000000"/>
        </w:rPr>
        <w:t>, Wix</w:t>
      </w:r>
      <w:r>
        <w:rPr>
          <w:rFonts w:ascii="Verdana" w:eastAsia="Verdana" w:hAnsi="Verdana" w:cs="Verdana"/>
          <w:color w:val="000000"/>
        </w:rPr>
        <w:t>, and others.</w:t>
      </w:r>
      <w:r>
        <w:rPr>
          <w:noProof/>
        </w:rPr>
        <w:drawing>
          <wp:anchor distT="0" distB="0" distL="0" distR="0" simplePos="0" relativeHeight="251658240" behindDoc="0" locked="0" layoutInCell="1" hidden="0" allowOverlap="1" wp14:anchorId="14D2A0C9" wp14:editId="6F6EF989">
            <wp:simplePos x="0" y="0"/>
            <wp:positionH relativeFrom="column">
              <wp:posOffset>1485900</wp:posOffset>
            </wp:positionH>
            <wp:positionV relativeFrom="paragraph">
              <wp:posOffset>-520699</wp:posOffset>
            </wp:positionV>
            <wp:extent cx="54610" cy="2159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610" cy="21590"/>
                    </a:xfrm>
                    <a:prstGeom prst="rect">
                      <a:avLst/>
                    </a:prstGeom>
                    <a:ln/>
                  </pic:spPr>
                </pic:pic>
              </a:graphicData>
            </a:graphic>
          </wp:anchor>
        </w:drawing>
      </w:r>
    </w:p>
    <w:p w14:paraId="121BDF81" w14:textId="77777777" w:rsidR="0061509E" w:rsidRDefault="0061509E">
      <w:pPr>
        <w:pBdr>
          <w:top w:val="nil"/>
          <w:left w:val="nil"/>
          <w:bottom w:val="nil"/>
          <w:right w:val="nil"/>
          <w:between w:val="nil"/>
        </w:pBdr>
        <w:spacing w:line="252" w:lineRule="auto"/>
        <w:ind w:left="360"/>
        <w:rPr>
          <w:rFonts w:ascii="Verdana" w:eastAsia="Verdana" w:hAnsi="Verdana" w:cs="Verdana"/>
          <w:color w:val="000000"/>
        </w:rPr>
      </w:pPr>
    </w:p>
    <w:p w14:paraId="525A07BE" w14:textId="77777777" w:rsidR="0061509E" w:rsidRDefault="00407E4E">
      <w:pPr>
        <w:pBdr>
          <w:top w:val="nil"/>
          <w:left w:val="nil"/>
          <w:bottom w:val="nil"/>
          <w:right w:val="nil"/>
          <w:between w:val="nil"/>
        </w:pBdr>
        <w:spacing w:line="252" w:lineRule="auto"/>
        <w:rPr>
          <w:rFonts w:ascii="Verdana" w:eastAsia="Verdana" w:hAnsi="Verdana" w:cs="Verdana"/>
          <w:color w:val="000000"/>
        </w:rPr>
      </w:pPr>
      <w:r>
        <w:rPr>
          <w:rFonts w:ascii="Verdana" w:eastAsia="Verdana" w:hAnsi="Verdana" w:cs="Verdana"/>
          <w:color w:val="000000"/>
        </w:rPr>
        <w:t xml:space="preserve">The differences, and benefits, of Linear Presentation and Communication, and Non-Linear will be reviewed. A key focus in the course will be on communicating visually and digitally. </w:t>
      </w:r>
    </w:p>
    <w:p w14:paraId="62E7E07C"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Student Learning Outcomes</w:t>
      </w:r>
    </w:p>
    <w:p w14:paraId="749BD46D"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Upon completion of this course, students should be able to:</w:t>
      </w:r>
    </w:p>
    <w:p w14:paraId="19316292" w14:textId="77777777" w:rsidR="0061509E" w:rsidRDefault="00407E4E">
      <w:pPr>
        <w:numPr>
          <w:ilvl w:val="0"/>
          <w:numId w:val="4"/>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t xml:space="preserve">Demonstrate, develop and give </w:t>
      </w:r>
      <w:r>
        <w:rPr>
          <w:rFonts w:ascii="Verdana" w:eastAsia="Verdana" w:hAnsi="Verdana" w:cs="Verdana"/>
          <w:color w:val="000000"/>
          <w:u w:val="single"/>
        </w:rPr>
        <w:t>professiona</w:t>
      </w:r>
      <w:r>
        <w:rPr>
          <w:rFonts w:ascii="Verdana" w:eastAsia="Verdana" w:hAnsi="Verdana" w:cs="Verdana"/>
          <w:color w:val="000000"/>
        </w:rPr>
        <w:t>l level presentations.</w:t>
      </w:r>
    </w:p>
    <w:p w14:paraId="169F3004"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7401CD09" w14:textId="77777777" w:rsidR="0061509E" w:rsidRDefault="00407E4E">
      <w:pPr>
        <w:numPr>
          <w:ilvl w:val="0"/>
          <w:numId w:val="4"/>
        </w:numPr>
        <w:pBdr>
          <w:between w:val="nil"/>
        </w:pBdr>
        <w:tabs>
          <w:tab w:val="left" w:pos="720"/>
        </w:tabs>
        <w:spacing w:line="235" w:lineRule="auto"/>
        <w:ind w:left="360" w:hanging="360"/>
        <w:rPr>
          <w:rFonts w:ascii="Verdana" w:eastAsia="Verdana" w:hAnsi="Verdana" w:cs="Verdana"/>
          <w:color w:val="000000"/>
        </w:rPr>
      </w:pPr>
      <w:r>
        <w:rPr>
          <w:rFonts w:ascii="Verdana" w:eastAsia="Verdana" w:hAnsi="Verdana" w:cs="Verdana"/>
          <w:color w:val="000000"/>
        </w:rPr>
        <w:t>Demonstrate professional level public speaking skills.</w:t>
      </w:r>
    </w:p>
    <w:p w14:paraId="0423CC55"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6C62884E" w14:textId="77777777" w:rsidR="0061509E" w:rsidRDefault="00407E4E">
      <w:pPr>
        <w:numPr>
          <w:ilvl w:val="0"/>
          <w:numId w:val="4"/>
        </w:numPr>
        <w:pBdr>
          <w:between w:val="nil"/>
        </w:pBdr>
        <w:tabs>
          <w:tab w:val="left" w:pos="720"/>
        </w:tabs>
        <w:spacing w:line="252" w:lineRule="auto"/>
        <w:ind w:left="360" w:hanging="360"/>
        <w:rPr>
          <w:rFonts w:ascii="Verdana" w:eastAsia="Verdana" w:hAnsi="Verdana" w:cs="Verdana"/>
          <w:color w:val="000000"/>
        </w:rPr>
      </w:pPr>
      <w:bookmarkStart w:id="0" w:name="bookmark=id.gjdgxs" w:colFirst="0" w:colLast="0"/>
      <w:bookmarkEnd w:id="0"/>
      <w:r>
        <w:rPr>
          <w:rFonts w:ascii="Verdana" w:eastAsia="Verdana" w:hAnsi="Verdana" w:cs="Verdana"/>
          <w:color w:val="000000"/>
        </w:rPr>
        <w:t>Demonstrate and understand the use of audience analysis to adapt a message to a professional business audience.</w:t>
      </w:r>
    </w:p>
    <w:p w14:paraId="1B1417B7" w14:textId="77777777" w:rsidR="0061509E" w:rsidRDefault="00407E4E">
      <w:pPr>
        <w:numPr>
          <w:ilvl w:val="0"/>
          <w:numId w:val="4"/>
        </w:numPr>
        <w:pBdr>
          <w:between w:val="nil"/>
        </w:pBdr>
        <w:tabs>
          <w:tab w:val="left" w:pos="720"/>
        </w:tabs>
        <w:spacing w:line="252" w:lineRule="auto"/>
        <w:ind w:left="360" w:hanging="360"/>
        <w:rPr>
          <w:rFonts w:ascii="Verdana" w:eastAsia="Verdana" w:hAnsi="Verdana" w:cs="Verdana"/>
          <w:color w:val="000000"/>
        </w:rPr>
      </w:pPr>
      <w:r>
        <w:rPr>
          <w:rFonts w:ascii="Verdana" w:eastAsia="Verdana" w:hAnsi="Verdana" w:cs="Verdana"/>
          <w:color w:val="000000"/>
        </w:rPr>
        <w:t>Demonstrate and practice an understanding of the multiple steps involved in preparing and presenting coherent and polished messages to multiple audiences.</w:t>
      </w:r>
    </w:p>
    <w:p w14:paraId="6CDE993A" w14:textId="77777777" w:rsidR="0061509E" w:rsidRDefault="00407E4E">
      <w:pPr>
        <w:numPr>
          <w:ilvl w:val="1"/>
          <w:numId w:val="5"/>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t>Write in a professional level business “style” with clarity and precision.</w:t>
      </w:r>
    </w:p>
    <w:p w14:paraId="32A9266E"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1E341438" w14:textId="77777777" w:rsidR="0061509E" w:rsidRDefault="00407E4E">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Use persuasive written, verbal and visual strategies to compose a variety of persuasive messages and other communications.</w:t>
      </w:r>
    </w:p>
    <w:p w14:paraId="4EF85C0B" w14:textId="77777777" w:rsidR="0061509E" w:rsidRDefault="0061509E">
      <w:pPr>
        <w:pBdr>
          <w:top w:val="nil"/>
          <w:left w:val="nil"/>
          <w:bottom w:val="nil"/>
          <w:right w:val="nil"/>
          <w:between w:val="nil"/>
        </w:pBdr>
        <w:spacing w:line="14" w:lineRule="auto"/>
        <w:rPr>
          <w:rFonts w:ascii="Verdana" w:eastAsia="Verdana" w:hAnsi="Verdana" w:cs="Verdana"/>
          <w:color w:val="000000"/>
        </w:rPr>
        <w:sectPr w:rsidR="0061509E" w:rsidSect="000A7A9B">
          <w:footerReference w:type="default" r:id="rId10"/>
          <w:headerReference w:type="first" r:id="rId11"/>
          <w:footerReference w:type="first" r:id="rId12"/>
          <w:pgSz w:w="12240" w:h="15840"/>
          <w:pgMar w:top="1440" w:right="1440" w:bottom="1440" w:left="1440" w:header="720" w:footer="288" w:gutter="0"/>
          <w:pgNumType w:start="1"/>
          <w:cols w:space="720"/>
          <w:titlePg/>
        </w:sectPr>
      </w:pPr>
    </w:p>
    <w:p w14:paraId="28EFF893" w14:textId="77777777" w:rsidR="0061509E" w:rsidRDefault="00407E4E">
      <w:pPr>
        <w:numPr>
          <w:ilvl w:val="1"/>
          <w:numId w:val="5"/>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lastRenderedPageBreak/>
        <w:t>Prepare, organize and deliver an effective formal presentation (“Ted” talk)</w:t>
      </w:r>
    </w:p>
    <w:p w14:paraId="191FEC6E"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78BE074F"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2D2B4940" w14:textId="77777777" w:rsidR="0061509E" w:rsidRDefault="00407E4E">
      <w:pPr>
        <w:numPr>
          <w:ilvl w:val="1"/>
          <w:numId w:val="5"/>
        </w:numPr>
        <w:pBdr>
          <w:between w:val="nil"/>
        </w:pBdr>
        <w:tabs>
          <w:tab w:val="left" w:pos="720"/>
        </w:tabs>
        <w:spacing w:line="252" w:lineRule="auto"/>
        <w:ind w:left="360" w:right="620" w:hanging="360"/>
        <w:jc w:val="both"/>
        <w:rPr>
          <w:rFonts w:ascii="Verdana" w:eastAsia="Verdana" w:hAnsi="Verdana" w:cs="Verdana"/>
          <w:color w:val="000000"/>
        </w:rPr>
      </w:pPr>
      <w:r>
        <w:rPr>
          <w:rFonts w:ascii="Verdana" w:eastAsia="Verdana" w:hAnsi="Verdana" w:cs="Verdana"/>
          <w:color w:val="000000"/>
        </w:rPr>
        <w:t xml:space="preserve">Demonstrate an understanding and the ability to utilize </w:t>
      </w:r>
      <w:proofErr w:type="gramStart"/>
      <w:r>
        <w:rPr>
          <w:rFonts w:ascii="Verdana" w:eastAsia="Verdana" w:hAnsi="Verdana" w:cs="Verdana"/>
          <w:color w:val="000000"/>
        </w:rPr>
        <w:t>effectively,</w:t>
      </w:r>
      <w:proofErr w:type="gramEnd"/>
      <w:r>
        <w:rPr>
          <w:rFonts w:ascii="Verdana" w:eastAsia="Verdana" w:hAnsi="Verdana" w:cs="Verdana"/>
          <w:color w:val="000000"/>
        </w:rPr>
        <w:t xml:space="preserve"> the multiple platforms and media available today that managers use to communicate with a variety of audiences including customers, stakeholders, employees and others.</w:t>
      </w:r>
    </w:p>
    <w:p w14:paraId="70A5F749" w14:textId="77777777" w:rsidR="0061509E" w:rsidRDefault="00407E4E">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Demonstrate, use and implement the various digital platforms utilized in the course.</w:t>
      </w:r>
    </w:p>
    <w:p w14:paraId="2A0C9FF6"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41615E55" w14:textId="77777777" w:rsidR="0061509E" w:rsidRDefault="00407E4E">
      <w:pPr>
        <w:numPr>
          <w:ilvl w:val="1"/>
          <w:numId w:val="5"/>
        </w:numPr>
        <w:pBdr>
          <w:between w:val="nil"/>
        </w:pBdr>
        <w:tabs>
          <w:tab w:val="left" w:pos="720"/>
        </w:tabs>
        <w:spacing w:line="237" w:lineRule="auto"/>
        <w:ind w:left="360" w:right="140" w:hanging="360"/>
        <w:rPr>
          <w:rFonts w:ascii="Verdana" w:eastAsia="Verdana" w:hAnsi="Verdana" w:cs="Verdana"/>
          <w:color w:val="000000"/>
        </w:rPr>
      </w:pPr>
      <w:r>
        <w:rPr>
          <w:rFonts w:ascii="Verdana" w:eastAsia="Verdana" w:hAnsi="Verdana" w:cs="Verdana"/>
          <w:color w:val="000000"/>
        </w:rPr>
        <w:t xml:space="preserve">Demonstrate an understanding of how to choose and use </w:t>
      </w:r>
      <w:proofErr w:type="gramStart"/>
      <w:r>
        <w:rPr>
          <w:rFonts w:ascii="Verdana" w:eastAsia="Verdana" w:hAnsi="Verdana" w:cs="Verdana"/>
          <w:color w:val="000000"/>
        </w:rPr>
        <w:t>particular media</w:t>
      </w:r>
      <w:proofErr w:type="gramEnd"/>
      <w:r>
        <w:rPr>
          <w:rFonts w:ascii="Verdana" w:eastAsia="Verdana" w:hAnsi="Verdana" w:cs="Verdana"/>
          <w:color w:val="000000"/>
        </w:rPr>
        <w:t xml:space="preserve"> platforms to deliver the intended message.</w:t>
      </w:r>
    </w:p>
    <w:p w14:paraId="4F6CC509"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1ACFC22A" w14:textId="77777777" w:rsidR="0061509E" w:rsidRDefault="00407E4E">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Understand and demonstrate how best to effectively communicate data, numbers and other complex forms of information.</w:t>
      </w:r>
    </w:p>
    <w:p w14:paraId="2F587B35"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707B71B3" w14:textId="77777777" w:rsidR="0061509E" w:rsidRDefault="00407E4E">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Place in context and lend perspective to use of visuals and graphics in communicating important business messages clearly.</w:t>
      </w:r>
    </w:p>
    <w:p w14:paraId="4AC5CAE0"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2104CE1E" w14:textId="77777777" w:rsidR="0061509E" w:rsidRDefault="00407E4E">
      <w:pPr>
        <w:numPr>
          <w:ilvl w:val="1"/>
          <w:numId w:val="5"/>
        </w:numPr>
        <w:pBdr>
          <w:between w:val="nil"/>
        </w:pBdr>
        <w:tabs>
          <w:tab w:val="left" w:pos="720"/>
        </w:tabs>
        <w:spacing w:line="237" w:lineRule="auto"/>
        <w:ind w:left="360" w:hanging="360"/>
        <w:rPr>
          <w:rFonts w:ascii="Verdana" w:eastAsia="Verdana" w:hAnsi="Verdana" w:cs="Verdana"/>
          <w:color w:val="000000"/>
        </w:rPr>
      </w:pPr>
      <w:r>
        <w:rPr>
          <w:rFonts w:ascii="Verdana" w:eastAsia="Verdana" w:hAnsi="Verdana" w:cs="Verdana"/>
          <w:color w:val="000000"/>
        </w:rPr>
        <w:t>Demonstrate the knowledge of when and how to use visual, oral and written communications and how to combine them in effective communication with the chosen audience.</w:t>
      </w:r>
    </w:p>
    <w:p w14:paraId="5064071A" w14:textId="77777777" w:rsidR="0061509E" w:rsidRDefault="0061509E">
      <w:pPr>
        <w:pBdr>
          <w:top w:val="nil"/>
          <w:left w:val="nil"/>
          <w:bottom w:val="nil"/>
          <w:right w:val="nil"/>
          <w:between w:val="nil"/>
        </w:pBdr>
        <w:spacing w:line="14" w:lineRule="auto"/>
        <w:rPr>
          <w:rFonts w:ascii="Verdana" w:eastAsia="Verdana" w:hAnsi="Verdana" w:cs="Verdana"/>
          <w:color w:val="000000"/>
        </w:rPr>
      </w:pPr>
    </w:p>
    <w:p w14:paraId="28713EBF" w14:textId="77777777" w:rsidR="0061509E" w:rsidRDefault="00407E4E">
      <w:pPr>
        <w:numPr>
          <w:ilvl w:val="1"/>
          <w:numId w:val="5"/>
        </w:numPr>
        <w:pBdr>
          <w:between w:val="nil"/>
        </w:pBdr>
        <w:tabs>
          <w:tab w:val="left" w:pos="720"/>
        </w:tabs>
        <w:ind w:left="360" w:hanging="360"/>
        <w:rPr>
          <w:rFonts w:ascii="Verdana" w:eastAsia="Verdana" w:hAnsi="Verdana" w:cs="Verdana"/>
          <w:color w:val="000000"/>
        </w:rPr>
      </w:pPr>
      <w:r>
        <w:rPr>
          <w:rFonts w:ascii="Verdana" w:eastAsia="Verdana" w:hAnsi="Verdana" w:cs="Verdana"/>
          <w:color w:val="000000"/>
        </w:rPr>
        <w:t>Understand the key role of non-verbal communication for global managers.</w:t>
      </w:r>
    </w:p>
    <w:p w14:paraId="1B80F81C"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Reading Material</w:t>
      </w:r>
    </w:p>
    <w:p w14:paraId="3DBB1207" w14:textId="77777777" w:rsidR="0061509E" w:rsidRDefault="00407E4E">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An assigned reading (and viewing) list will be provided in the </w:t>
      </w:r>
      <w:proofErr w:type="gramStart"/>
      <w:r>
        <w:rPr>
          <w:rFonts w:ascii="Verdana" w:eastAsia="Verdana" w:hAnsi="Verdana" w:cs="Verdana"/>
          <w:color w:val="000000"/>
        </w:rPr>
        <w:t>first class</w:t>
      </w:r>
      <w:proofErr w:type="gramEnd"/>
      <w:r>
        <w:rPr>
          <w:rFonts w:ascii="Verdana" w:eastAsia="Verdana" w:hAnsi="Verdana" w:cs="Verdana"/>
          <w:color w:val="000000"/>
        </w:rPr>
        <w:t xml:space="preserve"> session and students are required to read materials before class and to be fully prepared.</w:t>
      </w:r>
    </w:p>
    <w:p w14:paraId="4CAF77CD"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0293C479" w14:textId="77777777" w:rsidR="0061509E" w:rsidRDefault="00407E4E">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A variety of articles, case studies, excerpts from various books, videos etc. will replace </w:t>
      </w:r>
      <w:proofErr w:type="gramStart"/>
      <w:r>
        <w:rPr>
          <w:rFonts w:ascii="Verdana" w:eastAsia="Verdana" w:hAnsi="Verdana" w:cs="Verdana"/>
          <w:color w:val="000000"/>
        </w:rPr>
        <w:t>a ”traditional</w:t>
      </w:r>
      <w:proofErr w:type="gramEnd"/>
      <w:r>
        <w:rPr>
          <w:rFonts w:ascii="Verdana" w:eastAsia="Verdana" w:hAnsi="Verdana" w:cs="Verdana"/>
          <w:color w:val="000000"/>
        </w:rPr>
        <w:t xml:space="preserve">” text. The materials will be stored on the course web site and available for download. Students are required to download materials as the course progresses and to stay current with the readings. Case studies, articles and other handouts will also be used and posted on course web </w:t>
      </w:r>
      <w:proofErr w:type="gramStart"/>
      <w:r>
        <w:rPr>
          <w:rFonts w:ascii="Verdana" w:eastAsia="Verdana" w:hAnsi="Verdana" w:cs="Verdana"/>
          <w:color w:val="000000"/>
        </w:rPr>
        <w:t>site</w:t>
      </w:r>
      <w:proofErr w:type="gramEnd"/>
      <w:r>
        <w:rPr>
          <w:rFonts w:ascii="Verdana" w:eastAsia="Verdana" w:hAnsi="Verdana" w:cs="Verdana"/>
          <w:color w:val="000000"/>
        </w:rPr>
        <w:t>. Presentation slides will occasionally be used during lectures. Slides will be posted on the course web site usually 1-2 days before class.</w:t>
      </w:r>
    </w:p>
    <w:p w14:paraId="79E516FE"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64B00197" w14:textId="77777777" w:rsidR="0061509E" w:rsidRDefault="00407E4E">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Case studies, articles and other handouts will also be used and posted on course web </w:t>
      </w:r>
      <w:proofErr w:type="gramStart"/>
      <w:r>
        <w:rPr>
          <w:rFonts w:ascii="Verdana" w:eastAsia="Verdana" w:hAnsi="Verdana" w:cs="Verdana"/>
          <w:color w:val="000000"/>
        </w:rPr>
        <w:t>site</w:t>
      </w:r>
      <w:proofErr w:type="gramEnd"/>
      <w:r>
        <w:rPr>
          <w:rFonts w:ascii="Verdana" w:eastAsia="Verdana" w:hAnsi="Verdana" w:cs="Verdana"/>
          <w:color w:val="000000"/>
        </w:rPr>
        <w:t>.</w:t>
      </w:r>
    </w:p>
    <w:p w14:paraId="4F39DD3D"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79E94FC3"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u w:val="single"/>
        </w:rPr>
        <w:t>Reading and Viewing Material Sources:</w:t>
      </w:r>
    </w:p>
    <w:p w14:paraId="06A5ED8B"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2696B129"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The Presentation Secrets of Steve Jobs</w:t>
      </w:r>
      <w:r>
        <w:rPr>
          <w:rFonts w:ascii="Verdana" w:eastAsia="Verdana" w:hAnsi="Verdana" w:cs="Verdana"/>
          <w:color w:val="000000"/>
        </w:rPr>
        <w:t>, Carmine Gallo</w:t>
      </w:r>
    </w:p>
    <w:p w14:paraId="7E172631"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Presentation Zen</w:t>
      </w:r>
      <w:r>
        <w:rPr>
          <w:rFonts w:ascii="Verdana" w:eastAsia="Verdana" w:hAnsi="Verdana" w:cs="Verdana"/>
          <w:color w:val="000000"/>
        </w:rPr>
        <w:t>, Garr Reynolds</w:t>
      </w:r>
    </w:p>
    <w:p w14:paraId="59211DC3"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The Non-Designers Presentation Book</w:t>
      </w:r>
      <w:r>
        <w:rPr>
          <w:rFonts w:ascii="Verdana" w:eastAsia="Verdana" w:hAnsi="Verdana" w:cs="Verdana"/>
          <w:color w:val="000000"/>
        </w:rPr>
        <w:t>, Robin Williams</w:t>
      </w:r>
    </w:p>
    <w:p w14:paraId="667F9455"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Slide-ology</w:t>
      </w:r>
      <w:r>
        <w:rPr>
          <w:rFonts w:ascii="Verdana" w:eastAsia="Verdana" w:hAnsi="Verdana" w:cs="Verdana"/>
          <w:color w:val="000000"/>
        </w:rPr>
        <w:t>, Nancy Duarte</w:t>
      </w:r>
    </w:p>
    <w:p w14:paraId="476A808E"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u w:val="single"/>
        </w:rPr>
      </w:pPr>
      <w:r>
        <w:rPr>
          <w:rFonts w:ascii="Verdana" w:eastAsia="Verdana" w:hAnsi="Verdana" w:cs="Verdana"/>
          <w:color w:val="000000"/>
          <w:u w:val="single"/>
        </w:rPr>
        <w:t>How To Deliver a Ted Talk</w:t>
      </w:r>
      <w:r>
        <w:rPr>
          <w:rFonts w:ascii="Verdana" w:eastAsia="Verdana" w:hAnsi="Verdana" w:cs="Verdana"/>
          <w:color w:val="000000"/>
        </w:rPr>
        <w:t>, Jeremy Donovan</w:t>
      </w:r>
    </w:p>
    <w:p w14:paraId="5BD2B534"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u w:val="single"/>
        </w:rPr>
      </w:pPr>
    </w:p>
    <w:p w14:paraId="3D7E8221"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u w:val="single"/>
        </w:rPr>
        <w:t>Videos:</w:t>
      </w:r>
    </w:p>
    <w:p w14:paraId="3952F797" w14:textId="168E8D80"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 xml:space="preserve">Multiple Ted </w:t>
      </w:r>
      <w:r w:rsidR="00C56484">
        <w:rPr>
          <w:rFonts w:ascii="Verdana" w:eastAsia="Verdana" w:hAnsi="Verdana" w:cs="Verdana"/>
          <w:color w:val="000000"/>
        </w:rPr>
        <w:t>T</w:t>
      </w:r>
      <w:r>
        <w:rPr>
          <w:rFonts w:ascii="Verdana" w:eastAsia="Verdana" w:hAnsi="Verdana" w:cs="Verdana"/>
          <w:color w:val="000000"/>
        </w:rPr>
        <w:t>alks on a variety of topics.</w:t>
      </w:r>
    </w:p>
    <w:p w14:paraId="3EF14043"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Body Language, BBC</w:t>
      </w:r>
    </w:p>
    <w:p w14:paraId="483B0D1A"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1C727238"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b/>
          <w:color w:val="000000"/>
        </w:rPr>
        <w:t>Web Resources:</w:t>
      </w:r>
    </w:p>
    <w:p w14:paraId="6D9484AA"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75B2620B"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proofErr w:type="gramStart"/>
      <w:r>
        <w:rPr>
          <w:rFonts w:ascii="Verdana" w:eastAsia="Verdana" w:hAnsi="Verdana" w:cs="Verdana"/>
          <w:color w:val="000000"/>
        </w:rPr>
        <w:t>Primary</w:t>
      </w:r>
      <w:proofErr w:type="gramEnd"/>
      <w:r>
        <w:rPr>
          <w:rFonts w:ascii="Verdana" w:eastAsia="Verdana" w:hAnsi="Verdana" w:cs="Verdana"/>
          <w:color w:val="000000"/>
        </w:rPr>
        <w:t xml:space="preserve"> web resource is the Purdue University Online Writing Lab.</w:t>
      </w:r>
    </w:p>
    <w:p w14:paraId="57683C9A" w14:textId="77777777" w:rsidR="0061509E" w:rsidRDefault="0061509E">
      <w:pPr>
        <w:pBdr>
          <w:top w:val="nil"/>
          <w:left w:val="nil"/>
          <w:bottom w:val="nil"/>
          <w:right w:val="nil"/>
          <w:between w:val="nil"/>
        </w:pBdr>
        <w:spacing w:line="237" w:lineRule="auto"/>
        <w:ind w:right="940"/>
        <w:rPr>
          <w:rFonts w:ascii="Verdana" w:eastAsia="Verdana" w:hAnsi="Verdana" w:cs="Verdana"/>
          <w:color w:val="000000"/>
        </w:rPr>
      </w:pPr>
    </w:p>
    <w:p w14:paraId="54E9BC7B"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 xml:space="preserve">OWL at Purdue: Main Site </w:t>
      </w:r>
      <w:hyperlink r:id="rId13">
        <w:r w:rsidR="0061509E">
          <w:rPr>
            <w:rFonts w:ascii="Verdana" w:eastAsia="Verdana" w:hAnsi="Verdana" w:cs="Verdana"/>
            <w:color w:val="0000FF"/>
            <w:u w:val="single"/>
          </w:rPr>
          <w:t>http://owl.english.purdue.edu/owl/</w:t>
        </w:r>
      </w:hyperlink>
      <w:r>
        <w:rPr>
          <w:rFonts w:ascii="Verdana" w:eastAsia="Verdana" w:hAnsi="Verdana" w:cs="Verdana"/>
          <w:color w:val="000000"/>
        </w:rPr>
        <w:t xml:space="preserve"> </w:t>
      </w:r>
    </w:p>
    <w:p w14:paraId="25F0A10A" w14:textId="77777777" w:rsidR="0061509E" w:rsidRDefault="00407E4E">
      <w:pPr>
        <w:pBdr>
          <w:top w:val="nil"/>
          <w:left w:val="nil"/>
          <w:bottom w:val="nil"/>
          <w:right w:val="nil"/>
          <w:between w:val="nil"/>
        </w:pBdr>
        <w:spacing w:line="237" w:lineRule="auto"/>
        <w:ind w:right="940"/>
        <w:rPr>
          <w:rFonts w:ascii="Verdana" w:eastAsia="Verdana" w:hAnsi="Verdana" w:cs="Verdana"/>
          <w:color w:val="000000"/>
        </w:rPr>
      </w:pPr>
      <w:r>
        <w:rPr>
          <w:rFonts w:ascii="Verdana" w:eastAsia="Verdana" w:hAnsi="Verdana" w:cs="Verdana"/>
          <w:color w:val="000000"/>
        </w:rPr>
        <w:t xml:space="preserve">OWL: Writing Task Resource List: </w:t>
      </w:r>
      <w:hyperlink r:id="rId14">
        <w:r w:rsidR="0061509E">
          <w:rPr>
            <w:rFonts w:ascii="Verdana" w:eastAsia="Verdana" w:hAnsi="Verdana" w:cs="Verdana"/>
            <w:color w:val="0000FF"/>
            <w:u w:val="single"/>
          </w:rPr>
          <w:t>http://owl.english.purdue.edu/owl/resource/749/01/</w:t>
        </w:r>
      </w:hyperlink>
      <w:r>
        <w:rPr>
          <w:rFonts w:ascii="Verdana" w:eastAsia="Verdana" w:hAnsi="Verdana" w:cs="Verdana"/>
          <w:color w:val="000000"/>
        </w:rPr>
        <w:t xml:space="preserve"> </w:t>
      </w:r>
    </w:p>
    <w:p w14:paraId="1B5EB4C2"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Teaching methodology</w:t>
      </w:r>
    </w:p>
    <w:p w14:paraId="1B492BD4" w14:textId="77777777" w:rsidR="0061509E" w:rsidRDefault="00407E4E">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Theoretical applications will be used as a foundation for discussion of “real-world” communication situations and issues faced by global managers. The course will consist </w:t>
      </w:r>
      <w:r>
        <w:rPr>
          <w:rFonts w:ascii="Verdana" w:eastAsia="Verdana" w:hAnsi="Verdana" w:cs="Verdana"/>
          <w:color w:val="000000"/>
        </w:rPr>
        <w:lastRenderedPageBreak/>
        <w:t xml:space="preserve">partly of lectures which are based on </w:t>
      </w:r>
      <w:proofErr w:type="gramStart"/>
      <w:r>
        <w:rPr>
          <w:rFonts w:ascii="Verdana" w:eastAsia="Verdana" w:hAnsi="Verdana" w:cs="Verdana"/>
          <w:color w:val="000000"/>
        </w:rPr>
        <w:t>readings</w:t>
      </w:r>
      <w:proofErr w:type="gramEnd"/>
      <w:r>
        <w:rPr>
          <w:rFonts w:ascii="Verdana" w:eastAsia="Verdana" w:hAnsi="Verdana" w:cs="Verdana"/>
          <w:color w:val="000000"/>
        </w:rPr>
        <w:t xml:space="preserve">, case studies and other reading materials. Class participation is expected of all students. </w:t>
      </w:r>
      <w:r>
        <w:rPr>
          <w:rFonts w:ascii="Verdana" w:eastAsia="Verdana" w:hAnsi="Verdana" w:cs="Verdana"/>
          <w:i/>
          <w:color w:val="000000"/>
        </w:rPr>
        <w:t>This means reading assignments in</w:t>
      </w:r>
      <w:r>
        <w:rPr>
          <w:rFonts w:ascii="Verdana" w:eastAsia="Verdana" w:hAnsi="Verdana" w:cs="Verdana"/>
          <w:color w:val="000000"/>
        </w:rPr>
        <w:t xml:space="preserve"> </w:t>
      </w:r>
      <w:r>
        <w:rPr>
          <w:rFonts w:ascii="Verdana" w:eastAsia="Verdana" w:hAnsi="Verdana" w:cs="Verdana"/>
          <w:i/>
          <w:color w:val="000000"/>
        </w:rPr>
        <w:t>advance and doing all required preparation for class.</w:t>
      </w:r>
    </w:p>
    <w:p w14:paraId="61232414"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1C2BF8B9" w14:textId="77777777" w:rsidR="0061509E" w:rsidRDefault="00407E4E">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The main teaching/learning emphasis of this course is of a “hands-on” workshop approach. Depending on the designated topics for each class session, students will be presenting, re-presenting, writing, re-writing and discussing and critiquing in class sessions (and out) each other's work with the goal of improving day-to-day, “real life” management communication.</w:t>
      </w:r>
    </w:p>
    <w:p w14:paraId="5DF1826F" w14:textId="77777777" w:rsidR="0061509E" w:rsidRDefault="0061509E">
      <w:pPr>
        <w:pBdr>
          <w:top w:val="nil"/>
          <w:left w:val="nil"/>
          <w:bottom w:val="nil"/>
          <w:right w:val="nil"/>
          <w:between w:val="nil"/>
        </w:pBdr>
        <w:spacing w:line="237" w:lineRule="auto"/>
        <w:rPr>
          <w:rFonts w:ascii="Verdana" w:eastAsia="Verdana" w:hAnsi="Verdana" w:cs="Verdana"/>
          <w:color w:val="000000"/>
        </w:rPr>
      </w:pPr>
    </w:p>
    <w:p w14:paraId="1525C321" w14:textId="77777777" w:rsidR="0061509E" w:rsidRDefault="00407E4E">
      <w:pPr>
        <w:pBdr>
          <w:top w:val="nil"/>
          <w:left w:val="nil"/>
          <w:bottom w:val="nil"/>
          <w:right w:val="nil"/>
          <w:between w:val="nil"/>
        </w:pBdr>
        <w:spacing w:line="237" w:lineRule="auto"/>
        <w:rPr>
          <w:rFonts w:ascii="Verdana" w:eastAsia="Verdana" w:hAnsi="Verdana" w:cs="Verdana"/>
          <w:color w:val="000000"/>
        </w:rPr>
      </w:pPr>
      <w:r>
        <w:rPr>
          <w:rFonts w:ascii="Verdana" w:eastAsia="Verdana" w:hAnsi="Verdana" w:cs="Verdana"/>
          <w:color w:val="000000"/>
        </w:rPr>
        <w:t xml:space="preserve">As the course will involve “hands-on” work in class students are </w:t>
      </w:r>
      <w:r>
        <w:rPr>
          <w:rFonts w:ascii="Verdana" w:eastAsia="Verdana" w:hAnsi="Verdana" w:cs="Verdana"/>
          <w:b/>
          <w:color w:val="000000"/>
          <w:u w:val="single"/>
        </w:rPr>
        <w:t>required</w:t>
      </w:r>
      <w:r>
        <w:rPr>
          <w:rFonts w:ascii="Verdana" w:eastAsia="Verdana" w:hAnsi="Verdana" w:cs="Verdana"/>
          <w:color w:val="000000"/>
        </w:rPr>
        <w:t xml:space="preserve"> to bring lap-tops to class when requested to do so. Students will also need an active wi-fi sign in. Laptops will only be used during specific class </w:t>
      </w:r>
      <w:proofErr w:type="gramStart"/>
      <w:r>
        <w:rPr>
          <w:rFonts w:ascii="Verdana" w:eastAsia="Verdana" w:hAnsi="Verdana" w:cs="Verdana"/>
          <w:color w:val="000000"/>
        </w:rPr>
        <w:t>times per</w:t>
      </w:r>
      <w:proofErr w:type="gramEnd"/>
      <w:r>
        <w:rPr>
          <w:rFonts w:ascii="Verdana" w:eastAsia="Verdana" w:hAnsi="Verdana" w:cs="Verdana"/>
          <w:color w:val="000000"/>
        </w:rPr>
        <w:t xml:space="preserve"> instructor</w:t>
      </w:r>
      <w:r>
        <w:rPr>
          <w:rFonts w:ascii="Verdana" w:eastAsia="Verdana" w:hAnsi="Verdana" w:cs="Verdana"/>
          <w:color w:val="633277"/>
          <w:u w:val="single"/>
        </w:rPr>
        <w:t>’</w:t>
      </w:r>
      <w:r>
        <w:rPr>
          <w:rFonts w:ascii="Verdana" w:eastAsia="Verdana" w:hAnsi="Verdana" w:cs="Verdana"/>
          <w:color w:val="000000"/>
        </w:rPr>
        <w:t>s guidance.</w:t>
      </w:r>
    </w:p>
    <w:p w14:paraId="64BB848E" w14:textId="77777777" w:rsidR="0061509E" w:rsidRDefault="00407E4E">
      <w:pPr>
        <w:pStyle w:val="Heading1"/>
        <w:ind w:left="0" w:hanging="2"/>
        <w:rPr>
          <w:rFonts w:ascii="Verdana" w:eastAsia="Verdana" w:hAnsi="Verdana" w:cs="Verdana"/>
          <w:sz w:val="20"/>
          <w:szCs w:val="20"/>
        </w:rPr>
      </w:pPr>
      <w:bookmarkStart w:id="1" w:name="_heading=h.gjdgxs" w:colFirst="0" w:colLast="0"/>
      <w:bookmarkEnd w:id="1"/>
      <w:r>
        <w:rPr>
          <w:rFonts w:ascii="Verdana" w:eastAsia="Verdana" w:hAnsi="Verdana" w:cs="Verdana"/>
          <w:sz w:val="20"/>
          <w:szCs w:val="20"/>
        </w:rPr>
        <w:t>Course Schedule</w:t>
      </w:r>
    </w:p>
    <w:tbl>
      <w:tblPr>
        <w:tblStyle w:val="a0"/>
        <w:tblW w:w="9575" w:type="dxa"/>
        <w:tblInd w:w="-108" w:type="dxa"/>
        <w:tblLayout w:type="fixed"/>
        <w:tblLook w:val="0000" w:firstRow="0" w:lastRow="0" w:firstColumn="0" w:lastColumn="0" w:noHBand="0" w:noVBand="0"/>
      </w:tblPr>
      <w:tblGrid>
        <w:gridCol w:w="1377"/>
        <w:gridCol w:w="8198"/>
      </w:tblGrid>
      <w:tr w:rsidR="0061509E" w14:paraId="555A77D2"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D9D9D9"/>
          </w:tcPr>
          <w:p w14:paraId="08D924F0"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Date</w:t>
            </w:r>
          </w:p>
        </w:tc>
        <w:tc>
          <w:tcPr>
            <w:tcW w:w="8198" w:type="dxa"/>
            <w:tcBorders>
              <w:top w:val="single" w:sz="4" w:space="0" w:color="000000"/>
              <w:left w:val="single" w:sz="4" w:space="0" w:color="000000"/>
              <w:bottom w:val="single" w:sz="4" w:space="0" w:color="000000"/>
              <w:right w:val="single" w:sz="4" w:space="0" w:color="000000"/>
            </w:tcBorders>
            <w:shd w:val="clear" w:color="auto" w:fill="D9D9D9"/>
          </w:tcPr>
          <w:p w14:paraId="0D6ACD81" w14:textId="77777777" w:rsidR="0061509E" w:rsidRDefault="00407E4E">
            <w:pPr>
              <w:keepNext/>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Class Agenda</w:t>
            </w:r>
          </w:p>
        </w:tc>
      </w:tr>
      <w:tr w:rsidR="0061509E" w14:paraId="2EA07960"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AB3A8B5"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p>
          <w:p w14:paraId="295BCD12" w14:textId="6816605B"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w:t>
            </w:r>
            <w:r w:rsidR="00EC3263">
              <w:rPr>
                <w:rFonts w:ascii="Verdana" w:eastAsia="Verdana" w:hAnsi="Verdana" w:cs="Verdana"/>
                <w:color w:val="000000"/>
              </w:rPr>
              <w:t xml:space="preserve"> </w:t>
            </w:r>
            <w:r w:rsidR="00407E4E">
              <w:rPr>
                <w:rFonts w:ascii="Verdana" w:eastAsia="Verdana" w:hAnsi="Verdana" w:cs="Verdana"/>
                <w:color w:val="000000"/>
              </w:rPr>
              <w:t>2</w:t>
            </w:r>
          </w:p>
          <w:p w14:paraId="41D6F08C" w14:textId="77777777" w:rsidR="0061509E" w:rsidRDefault="0061509E">
            <w:pPr>
              <w:keepLines/>
              <w:pBdr>
                <w:top w:val="nil"/>
                <w:left w:val="nil"/>
                <w:bottom w:val="nil"/>
                <w:right w:val="nil"/>
                <w:between w:val="nil"/>
              </w:pBdr>
              <w:rPr>
                <w:rFonts w:ascii="Verdana" w:eastAsia="Verdana" w:hAnsi="Verdana" w:cs="Verdana"/>
                <w:color w:val="000000"/>
              </w:rPr>
            </w:pPr>
          </w:p>
          <w:p w14:paraId="6DD70FDC"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6E88656D"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Introduction and its significance</w:t>
            </w:r>
          </w:p>
          <w:p w14:paraId="01A80634"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Students will be introduced to the course. Students will also be oriented to the course’s syllabus, which includes the course assignments, learning outcomes, and schedule. We will also discuss the reasons the course is important.</w:t>
            </w:r>
          </w:p>
          <w:p w14:paraId="2602B942"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5189CD94"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None</w:t>
            </w:r>
          </w:p>
        </w:tc>
      </w:tr>
      <w:tr w:rsidR="0061509E" w14:paraId="04960763"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D5D287F"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2</w:t>
            </w:r>
          </w:p>
          <w:p w14:paraId="0E695F46" w14:textId="669E3E94" w:rsidR="008C476E" w:rsidRDefault="00C56484" w:rsidP="008C476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Sep </w:t>
            </w:r>
            <w:r w:rsidR="00407E4E">
              <w:rPr>
                <w:rFonts w:ascii="Verdana" w:eastAsia="Verdana" w:hAnsi="Verdana" w:cs="Verdana"/>
                <w:color w:val="000000"/>
              </w:rPr>
              <w:t>9</w:t>
            </w:r>
          </w:p>
          <w:p w14:paraId="59E77B0F" w14:textId="53B2D384" w:rsidR="0061509E" w:rsidRDefault="0061509E">
            <w:pPr>
              <w:keepLines/>
              <w:pBdr>
                <w:top w:val="nil"/>
                <w:left w:val="nil"/>
                <w:bottom w:val="nil"/>
                <w:right w:val="nil"/>
                <w:between w:val="nil"/>
              </w:pBdr>
              <w:rPr>
                <w:rFonts w:ascii="Verdana" w:eastAsia="Verdana" w:hAnsi="Verdana" w:cs="Verdana"/>
                <w:color w:val="000000"/>
              </w:rPr>
            </w:pPr>
          </w:p>
          <w:p w14:paraId="2068D002" w14:textId="77777777" w:rsidR="0061509E" w:rsidRDefault="0061509E">
            <w:pPr>
              <w:keepLines/>
              <w:pBdr>
                <w:top w:val="nil"/>
                <w:left w:val="nil"/>
                <w:bottom w:val="nil"/>
                <w:right w:val="nil"/>
                <w:between w:val="nil"/>
              </w:pBdr>
              <w:rPr>
                <w:rFonts w:ascii="Verdana" w:eastAsia="Verdana" w:hAnsi="Verdana" w:cs="Verdana"/>
                <w:color w:val="000000"/>
              </w:rPr>
            </w:pPr>
          </w:p>
          <w:p w14:paraId="7000A33B"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63830BB6"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Visual Communication</w:t>
            </w:r>
          </w:p>
          <w:p w14:paraId="356539EE"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when, why, and how to communicate visually when giving a presentation and other important factors to consider when giving a presentation.</w:t>
            </w:r>
          </w:p>
          <w:p w14:paraId="076C401F" w14:textId="086AA6FA"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Presentation Zen, pp. 1-118</w:t>
            </w:r>
            <w:r w:rsidR="008C476E">
              <w:rPr>
                <w:rFonts w:ascii="Verdana" w:eastAsia="Verdana" w:hAnsi="Verdana" w:cs="Verdana"/>
                <w:color w:val="000000"/>
              </w:rPr>
              <w:t>, “</w:t>
            </w:r>
            <w:r w:rsidR="008C476E" w:rsidRPr="008C476E">
              <w:rPr>
                <w:rFonts w:ascii="Verdana" w:eastAsia="Verdana" w:hAnsi="Verdana" w:cs="Verdana"/>
                <w:color w:val="000000"/>
              </w:rPr>
              <w:t>10 Easy Ways to Elevate Your Active Listening Skills</w:t>
            </w:r>
            <w:r w:rsidR="008C476E">
              <w:rPr>
                <w:rFonts w:ascii="Verdana" w:eastAsia="Verdana" w:hAnsi="Verdana" w:cs="Verdana"/>
                <w:color w:val="000000"/>
              </w:rPr>
              <w:t>”</w:t>
            </w:r>
          </w:p>
          <w:p w14:paraId="5EE4A4E0" w14:textId="4C7C822A"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Three Presentation Topics</w:t>
            </w:r>
          </w:p>
        </w:tc>
      </w:tr>
      <w:tr w:rsidR="0061509E" w14:paraId="226385FB"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AA6048F"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3</w:t>
            </w:r>
          </w:p>
          <w:p w14:paraId="1E09A024" w14:textId="56980F2E"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 1</w:t>
            </w:r>
            <w:r w:rsidR="00407E4E">
              <w:rPr>
                <w:rFonts w:ascii="Verdana" w:eastAsia="Verdana" w:hAnsi="Verdana" w:cs="Verdana"/>
                <w:color w:val="000000"/>
              </w:rPr>
              <w:t>6</w:t>
            </w:r>
          </w:p>
          <w:p w14:paraId="725155C6"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35547ED2"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Presenting with Slides</w:t>
            </w:r>
          </w:p>
          <w:p w14:paraId="05921BBB"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what should be included </w:t>
            </w:r>
            <w:proofErr w:type="gramStart"/>
            <w:r>
              <w:rPr>
                <w:rFonts w:ascii="Verdana" w:eastAsia="Verdana" w:hAnsi="Verdana" w:cs="Verdana"/>
                <w:color w:val="000000"/>
              </w:rPr>
              <w:t>on</w:t>
            </w:r>
            <w:proofErr w:type="gramEnd"/>
            <w:r>
              <w:rPr>
                <w:rFonts w:ascii="Verdana" w:eastAsia="Verdana" w:hAnsi="Verdana" w:cs="Verdana"/>
                <w:color w:val="000000"/>
              </w:rPr>
              <w:t xml:space="preserve"> slides when doing a presentation and other important factors to consider when giving a presentation.</w:t>
            </w:r>
          </w:p>
          <w:p w14:paraId="513E7574"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Presentation Zen, pp. 119-221 </w:t>
            </w:r>
          </w:p>
          <w:p w14:paraId="642CB689" w14:textId="066297DC"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Presentation outline</w:t>
            </w:r>
          </w:p>
        </w:tc>
      </w:tr>
      <w:tr w:rsidR="0061509E" w14:paraId="5A5DF259"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F17AA59"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4</w:t>
            </w:r>
          </w:p>
          <w:p w14:paraId="42FD338A" w14:textId="52B36BFA" w:rsidR="00A5442B" w:rsidRDefault="00C56484"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 2</w:t>
            </w:r>
            <w:r w:rsidR="00407E4E">
              <w:rPr>
                <w:rFonts w:ascii="Verdana" w:eastAsia="Verdana" w:hAnsi="Verdana" w:cs="Verdana"/>
                <w:color w:val="000000"/>
              </w:rPr>
              <w:t>3</w:t>
            </w:r>
          </w:p>
          <w:p w14:paraId="53BB3AE2"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50CEC36C"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How to Deliver a Ted Talk Part 1: Content</w:t>
            </w:r>
          </w:p>
          <w:p w14:paraId="272BDF7A"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what content should be included in a Ted Talk.</w:t>
            </w:r>
          </w:p>
          <w:p w14:paraId="16AF33AB" w14:textId="37074FFD" w:rsidR="0061509E" w:rsidRDefault="00407E4E" w:rsidP="00E16ED9">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Reading:</w:t>
            </w:r>
            <w:r>
              <w:rPr>
                <w:rFonts w:ascii="Verdana" w:eastAsia="Verdana" w:hAnsi="Verdana" w:cs="Verdana"/>
                <w:color w:val="000000"/>
              </w:rPr>
              <w:t xml:space="preserve"> How to Deliver a Ted Talk, part 1, pp. 11-62</w:t>
            </w:r>
            <w:r w:rsidR="000D5A4E">
              <w:rPr>
                <w:rFonts w:ascii="Verdana" w:eastAsia="Verdana" w:hAnsi="Verdana" w:cs="Verdana"/>
                <w:color w:val="000000"/>
              </w:rPr>
              <w:t xml:space="preserve">, </w:t>
            </w:r>
            <w:r>
              <w:rPr>
                <w:rFonts w:ascii="Verdana" w:eastAsia="Verdana" w:hAnsi="Verdana" w:cs="Verdana"/>
                <w:b/>
                <w:color w:val="000000"/>
              </w:rPr>
              <w:t xml:space="preserve">Assignments/deadlines: </w:t>
            </w:r>
            <w:r w:rsidR="00057B74">
              <w:rPr>
                <w:rFonts w:ascii="Verdana" w:eastAsia="Verdana" w:hAnsi="Verdana" w:cs="Verdana"/>
                <w:color w:val="000000"/>
              </w:rPr>
              <w:t>None</w:t>
            </w:r>
          </w:p>
        </w:tc>
      </w:tr>
      <w:tr w:rsidR="0061509E" w14:paraId="573C1C16"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61272842"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5</w:t>
            </w:r>
          </w:p>
          <w:p w14:paraId="5A6458DD" w14:textId="2ABBC3D5"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Sep 30</w:t>
            </w:r>
          </w:p>
          <w:p w14:paraId="56B20494"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66689FF"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How to Deliver a Ted Talk Part 2: Content</w:t>
            </w:r>
          </w:p>
          <w:p w14:paraId="26C8A227"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continue to talk about what content should be included in </w:t>
            </w:r>
            <w:proofErr w:type="gramStart"/>
            <w:r>
              <w:rPr>
                <w:rFonts w:ascii="Verdana" w:eastAsia="Verdana" w:hAnsi="Verdana" w:cs="Verdana"/>
                <w:color w:val="000000"/>
              </w:rPr>
              <w:t>a Ted</w:t>
            </w:r>
            <w:proofErr w:type="gramEnd"/>
            <w:r>
              <w:rPr>
                <w:rFonts w:ascii="Verdana" w:eastAsia="Verdana" w:hAnsi="Verdana" w:cs="Verdana"/>
                <w:color w:val="000000"/>
              </w:rPr>
              <w:t xml:space="preserve"> Talk.</w:t>
            </w:r>
          </w:p>
          <w:p w14:paraId="7A017394"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How to Deliver a Ted Talk, part 2, pp. 63-110</w:t>
            </w:r>
          </w:p>
          <w:p w14:paraId="24BBE490" w14:textId="066A62BC"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Full-length rough draft of presentation script and 20+ slides</w:t>
            </w:r>
          </w:p>
        </w:tc>
      </w:tr>
      <w:tr w:rsidR="0061509E" w14:paraId="67F9C86E"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380E658A"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6</w:t>
            </w:r>
          </w:p>
          <w:p w14:paraId="1B5A280A" w14:textId="46C67B5D" w:rsidR="0061509E" w:rsidRDefault="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 xml:space="preserve">Oct </w:t>
            </w:r>
            <w:r w:rsidR="00407E4E">
              <w:rPr>
                <w:rFonts w:ascii="Verdana" w:eastAsia="Verdana" w:hAnsi="Verdana" w:cs="Verdana"/>
                <w:color w:val="000000"/>
              </w:rPr>
              <w:t>7</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6CBED75B" w14:textId="418FE4D3"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w:t>
            </w:r>
            <w:r w:rsidR="008E1EF2">
              <w:rPr>
                <w:rFonts w:ascii="Verdana" w:eastAsia="Verdana" w:hAnsi="Verdana" w:cs="Verdana"/>
                <w:color w:val="000000"/>
              </w:rPr>
              <w:t>How to Deliver a Ted Talk Part 3: Delivery</w:t>
            </w:r>
          </w:p>
          <w:p w14:paraId="7058A216" w14:textId="4EA583EC"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t>
            </w:r>
            <w:r w:rsidR="008E1EF2">
              <w:rPr>
                <w:rFonts w:ascii="Verdana" w:eastAsia="Verdana" w:hAnsi="Verdana" w:cs="Verdana"/>
                <w:color w:val="000000"/>
              </w:rPr>
              <w:t>We will talk about how to deliver a Ted Talk.</w:t>
            </w:r>
          </w:p>
          <w:p w14:paraId="134F12B7" w14:textId="24B278C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w:t>
            </w:r>
            <w:r w:rsidR="008E1EF2">
              <w:rPr>
                <w:rFonts w:ascii="Verdana" w:eastAsia="Verdana" w:hAnsi="Verdana" w:cs="Verdana"/>
                <w:color w:val="000000"/>
              </w:rPr>
              <w:t>How to Deliver a Ted Talk, part 3, pp. 111-157</w:t>
            </w:r>
          </w:p>
          <w:p w14:paraId="5B8DBF89" w14:textId="254D7E14"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proofErr w:type="gramStart"/>
            <w:r w:rsidR="006E34B0">
              <w:rPr>
                <w:rFonts w:ascii="Verdana" w:eastAsia="Verdana" w:hAnsi="Verdana" w:cs="Verdana"/>
                <w:color w:val="000000"/>
              </w:rPr>
              <w:t>Mini-presentations</w:t>
            </w:r>
            <w:proofErr w:type="gramEnd"/>
          </w:p>
        </w:tc>
      </w:tr>
      <w:tr w:rsidR="0061509E" w14:paraId="3338E548"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748AFFBF" w14:textId="77777777"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lastRenderedPageBreak/>
              <w:t>Session 7</w:t>
            </w:r>
          </w:p>
          <w:p w14:paraId="13822FC9" w14:textId="4D9AAF56" w:rsidR="0061509E" w:rsidRDefault="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Oct 1</w:t>
            </w:r>
            <w:r w:rsidR="00407E4E">
              <w:rPr>
                <w:rFonts w:ascii="Verdana" w:eastAsia="Verdana" w:hAnsi="Verdana" w:cs="Verdana"/>
                <w:color w:val="000000"/>
              </w:rPr>
              <w:t>4</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46FECFE" w14:textId="568181D3"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w:t>
            </w:r>
            <w:r w:rsidR="008E1EF2">
              <w:rPr>
                <w:rFonts w:ascii="Verdana" w:eastAsia="Verdana" w:hAnsi="Verdana" w:cs="Verdana"/>
                <w:color w:val="000000"/>
              </w:rPr>
              <w:t>Presentations</w:t>
            </w:r>
          </w:p>
          <w:p w14:paraId="54E37DE0" w14:textId="581E541F"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t>
            </w:r>
            <w:r w:rsidR="008E1EF2">
              <w:rPr>
                <w:rFonts w:ascii="Verdana" w:eastAsia="Verdana" w:hAnsi="Verdana" w:cs="Verdana"/>
                <w:color w:val="000000"/>
              </w:rPr>
              <w:t>Students will do their presentations.</w:t>
            </w:r>
          </w:p>
          <w:p w14:paraId="3660DDA8" w14:textId="77777777" w:rsidR="0061509E" w:rsidRDefault="00407E4E">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3D24435C" w14:textId="27D83F03"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8E1EF2">
              <w:rPr>
                <w:rFonts w:ascii="Verdana" w:eastAsia="Verdana" w:hAnsi="Verdana" w:cs="Verdana"/>
                <w:color w:val="000000"/>
              </w:rPr>
              <w:t>Presentations</w:t>
            </w:r>
          </w:p>
        </w:tc>
      </w:tr>
      <w:tr w:rsidR="0061509E" w14:paraId="507E0514"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FFE5BFE" w14:textId="77777777" w:rsidR="00A5442B"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8</w:t>
            </w:r>
          </w:p>
          <w:p w14:paraId="12AFD092" w14:textId="7AFDE631"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Oct 2</w:t>
            </w:r>
            <w:r w:rsidR="00407E4E">
              <w:rPr>
                <w:rFonts w:ascii="Verdana" w:eastAsia="Verdana" w:hAnsi="Verdana" w:cs="Verdana"/>
                <w:color w:val="000000"/>
              </w:rPr>
              <w:t>1</w:t>
            </w:r>
          </w:p>
          <w:p w14:paraId="084DB119" w14:textId="66E64D6D" w:rsidR="00A5442B" w:rsidRDefault="00A5442B">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88A3058" w14:textId="77777777" w:rsidR="00C56484" w:rsidRDefault="00C56484" w:rsidP="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Motivating Others to Action</w:t>
            </w:r>
            <w:r>
              <w:rPr>
                <w:rFonts w:ascii="Verdana" w:eastAsia="Verdana" w:hAnsi="Verdana" w:cs="Verdana"/>
                <w:b/>
                <w:color w:val="000000"/>
              </w:rPr>
              <w:t xml:space="preserve"> </w:t>
            </w:r>
          </w:p>
          <w:p w14:paraId="386D49EE" w14:textId="77777777" w:rsidR="00C56484" w:rsidRDefault="00C56484" w:rsidP="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talk about how a story can motivate others to </w:t>
            </w:r>
            <w:proofErr w:type="gramStart"/>
            <w:r>
              <w:rPr>
                <w:rFonts w:ascii="Verdana" w:eastAsia="Verdana" w:hAnsi="Verdana" w:cs="Verdana"/>
                <w:color w:val="000000"/>
              </w:rPr>
              <w:t>take action</w:t>
            </w:r>
            <w:proofErr w:type="gramEnd"/>
            <w:r>
              <w:rPr>
                <w:rFonts w:ascii="Verdana" w:eastAsia="Verdana" w:hAnsi="Verdana" w:cs="Verdana"/>
                <w:color w:val="000000"/>
              </w:rPr>
              <w:t xml:space="preserve"> and implement changes.</w:t>
            </w:r>
          </w:p>
          <w:p w14:paraId="53B9FE82" w14:textId="77777777" w:rsidR="00C56484" w:rsidRDefault="00C56484" w:rsidP="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 xml:space="preserve">Reading: </w:t>
            </w:r>
            <w:r>
              <w:rPr>
                <w:rFonts w:ascii="Verdana" w:eastAsia="Verdana" w:hAnsi="Verdana" w:cs="Verdana"/>
                <w:color w:val="000000"/>
              </w:rPr>
              <w:t>The Leader’s Guide to Storytelling, Ch. 3 “Motivate Others to Action”, The Secret Language of Leadership, Ch. 8 “Getting People’s Attention”, pp. 149-163</w:t>
            </w:r>
          </w:p>
          <w:p w14:paraId="278FBE23" w14:textId="63C06ECB" w:rsidR="0061509E" w:rsidRPr="00C56484" w:rsidRDefault="00C56484" w:rsidP="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Three Ted Talk topics</w:t>
            </w:r>
          </w:p>
        </w:tc>
      </w:tr>
      <w:tr w:rsidR="008C476E" w14:paraId="773B6B37"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4970AD6" w14:textId="11B767FF" w:rsidR="008C476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Oct 2</w:t>
            </w:r>
            <w:r w:rsidR="00407E4E">
              <w:rPr>
                <w:rFonts w:ascii="Verdana" w:eastAsia="Verdana" w:hAnsi="Verdana" w:cs="Verdana"/>
                <w:color w:val="000000"/>
              </w:rPr>
              <w:t>8</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4DBAB13F" w14:textId="5A0C7473" w:rsidR="00C56484" w:rsidRDefault="00C56484" w:rsidP="00EC3263">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Mid-term Break</w:t>
            </w:r>
          </w:p>
          <w:p w14:paraId="71878663" w14:textId="2745D1AF" w:rsidR="00C56484" w:rsidRDefault="00C56484" w:rsidP="00EC3263">
            <w:pPr>
              <w:keepLines/>
              <w:pBdr>
                <w:top w:val="nil"/>
                <w:left w:val="nil"/>
                <w:bottom w:val="nil"/>
                <w:right w:val="nil"/>
                <w:between w:val="nil"/>
              </w:pBdr>
              <w:rPr>
                <w:rFonts w:ascii="Verdana" w:eastAsia="Verdana" w:hAnsi="Verdana" w:cs="Verdana"/>
                <w:b/>
                <w:color w:val="000000"/>
              </w:rPr>
            </w:pPr>
          </w:p>
        </w:tc>
      </w:tr>
      <w:tr w:rsidR="0061509E" w14:paraId="1685FE60"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D95AB3B" w14:textId="3BCAA823"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Session </w:t>
            </w:r>
            <w:r w:rsidR="00A5442B">
              <w:rPr>
                <w:rFonts w:ascii="Verdana" w:eastAsia="Verdana" w:hAnsi="Verdana" w:cs="Verdana"/>
                <w:color w:val="000000"/>
              </w:rPr>
              <w:t>9</w:t>
            </w:r>
          </w:p>
          <w:p w14:paraId="41D6BD8A" w14:textId="3628B642"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Nov </w:t>
            </w:r>
            <w:r w:rsidR="00407E4E">
              <w:rPr>
                <w:rFonts w:ascii="Verdana" w:eastAsia="Verdana" w:hAnsi="Verdana" w:cs="Verdana"/>
                <w:color w:val="000000"/>
              </w:rPr>
              <w:t>4</w:t>
            </w:r>
          </w:p>
          <w:p w14:paraId="66323F6E" w14:textId="77777777" w:rsidR="0061509E" w:rsidRDefault="0061509E">
            <w:pPr>
              <w:keepLines/>
              <w:pBdr>
                <w:top w:val="nil"/>
                <w:left w:val="nil"/>
                <w:bottom w:val="nil"/>
                <w:right w:val="nil"/>
                <w:between w:val="nil"/>
              </w:pBdr>
              <w:rPr>
                <w:rFonts w:ascii="Verdana" w:eastAsia="Verdana" w:hAnsi="Verdana" w:cs="Verdana"/>
                <w:color w:val="000000"/>
              </w:rPr>
            </w:pPr>
          </w:p>
          <w:p w14:paraId="30B8592C"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01E71EB"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The Presentation Secrets of Steve Jobs: Create the Story</w:t>
            </w:r>
          </w:p>
          <w:p w14:paraId="2B04E4BE"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begin talking about the secrets of Steve Jobs’ success as a presenter.</w:t>
            </w:r>
          </w:p>
          <w:p w14:paraId="75C8127B"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Presentation Secrets of Steve Jobs, act 1, pp. 1-82</w:t>
            </w:r>
          </w:p>
          <w:p w14:paraId="6D209877" w14:textId="5F9A67B6"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Ted Talk outline</w:t>
            </w:r>
          </w:p>
        </w:tc>
      </w:tr>
      <w:tr w:rsidR="0061509E" w14:paraId="4574CBB7"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D7C6724" w14:textId="5C8D166C"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Session </w:t>
            </w:r>
            <w:r w:rsidR="00A5442B">
              <w:rPr>
                <w:rFonts w:ascii="Verdana" w:eastAsia="Verdana" w:hAnsi="Verdana" w:cs="Verdana"/>
                <w:color w:val="000000"/>
              </w:rPr>
              <w:t>10</w:t>
            </w:r>
          </w:p>
          <w:p w14:paraId="0D6911CC" w14:textId="2E704E04"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Nov 1</w:t>
            </w:r>
            <w:r w:rsidR="00407E4E">
              <w:rPr>
                <w:rFonts w:ascii="Verdana" w:eastAsia="Verdana" w:hAnsi="Verdana" w:cs="Verdana"/>
                <w:color w:val="000000"/>
              </w:rPr>
              <w:t>1</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6C495D3"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The Presentation Secrets of Steve Jobs: Deliver </w:t>
            </w:r>
            <w:proofErr w:type="gramStart"/>
            <w:r>
              <w:rPr>
                <w:rFonts w:ascii="Verdana" w:eastAsia="Verdana" w:hAnsi="Verdana" w:cs="Verdana"/>
                <w:color w:val="000000"/>
              </w:rPr>
              <w:t>the Experience</w:t>
            </w:r>
            <w:proofErr w:type="gramEnd"/>
          </w:p>
          <w:p w14:paraId="3EB46232"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continue talking about the secrets of Steve Jobs’ success as a presenter. </w:t>
            </w:r>
          </w:p>
          <w:p w14:paraId="2927E7E4"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Presentation Secrets of Steve Jobs, act 2, pp. 85-163</w:t>
            </w:r>
          </w:p>
          <w:p w14:paraId="166F4348" w14:textId="3F0A6964"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w:t>
            </w:r>
            <w:r w:rsidR="00057B74">
              <w:rPr>
                <w:rFonts w:ascii="Verdana" w:eastAsia="Verdana" w:hAnsi="Verdana" w:cs="Verdana"/>
                <w:color w:val="000000"/>
              </w:rPr>
              <w:t>None</w:t>
            </w:r>
            <w:r>
              <w:rPr>
                <w:rFonts w:ascii="Verdana" w:eastAsia="Verdana" w:hAnsi="Verdana" w:cs="Verdana"/>
                <w:color w:val="000000"/>
              </w:rPr>
              <w:t xml:space="preserve"> </w:t>
            </w:r>
          </w:p>
        </w:tc>
      </w:tr>
      <w:tr w:rsidR="0061509E" w14:paraId="56411F22"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2CB80BEA" w14:textId="6B225EEE"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1</w:t>
            </w:r>
          </w:p>
          <w:p w14:paraId="48A0AAA3" w14:textId="7E7163B1"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Nov 1</w:t>
            </w:r>
            <w:r w:rsidR="00407E4E">
              <w:rPr>
                <w:rFonts w:ascii="Verdana" w:eastAsia="Verdana" w:hAnsi="Verdana" w:cs="Verdana"/>
                <w:color w:val="000000"/>
              </w:rPr>
              <w:t>8</w:t>
            </w:r>
          </w:p>
          <w:p w14:paraId="56BEF80B"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7D832628"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The Presentation Secrets of Steve Jobs: Refine and Rehearse</w:t>
            </w:r>
          </w:p>
          <w:p w14:paraId="2B5BC34B"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finish talking about the secrets of Steve Jobs’ success as a presenter.</w:t>
            </w:r>
          </w:p>
          <w:p w14:paraId="7A5FEA56"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Presentation Secrets of Steve Jobs, act 3, pp. 165-213</w:t>
            </w:r>
          </w:p>
          <w:p w14:paraId="67161C1B" w14:textId="2A29F610"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Full-length rough draft of Ted Talk script </w:t>
            </w:r>
            <w:r w:rsidR="006E34B0">
              <w:rPr>
                <w:rFonts w:ascii="Verdana" w:eastAsia="Verdana" w:hAnsi="Verdana" w:cs="Verdana"/>
                <w:color w:val="000000"/>
              </w:rPr>
              <w:t xml:space="preserve">and 5-10 </w:t>
            </w:r>
            <w:r>
              <w:rPr>
                <w:rFonts w:ascii="Verdana" w:eastAsia="Verdana" w:hAnsi="Verdana" w:cs="Verdana"/>
                <w:color w:val="000000"/>
              </w:rPr>
              <w:t>slides</w:t>
            </w:r>
          </w:p>
        </w:tc>
      </w:tr>
      <w:tr w:rsidR="0061509E" w14:paraId="483E34BE"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B5447B3" w14:textId="6DE697D9"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2</w:t>
            </w:r>
          </w:p>
          <w:p w14:paraId="00B6A858" w14:textId="31078967"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Nov 2</w:t>
            </w:r>
            <w:r w:rsidR="00407E4E">
              <w:rPr>
                <w:rFonts w:ascii="Verdana" w:eastAsia="Verdana" w:hAnsi="Verdana" w:cs="Verdana"/>
                <w:color w:val="000000"/>
              </w:rPr>
              <w:t>5</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2C32E5F"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Ted Talk Practice Session</w:t>
            </w:r>
          </w:p>
          <w:p w14:paraId="14D6B5A7"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We will practice our Ted Talk presentations.</w:t>
            </w:r>
          </w:p>
          <w:p w14:paraId="0C03718F"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The Secret Language of Leadership, Ch. 7</w:t>
            </w:r>
          </w:p>
          <w:p w14:paraId="33791C44" w14:textId="346A849E"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Assignments/deadlines: </w:t>
            </w:r>
            <w:r w:rsidR="006E34B0">
              <w:rPr>
                <w:rFonts w:ascii="Verdana" w:eastAsia="Verdana" w:hAnsi="Verdana" w:cs="Verdana"/>
                <w:color w:val="000000"/>
              </w:rPr>
              <w:t>Mini-Ted Talks</w:t>
            </w:r>
          </w:p>
        </w:tc>
      </w:tr>
      <w:tr w:rsidR="0061509E" w14:paraId="78E755A7"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157A4746" w14:textId="0E6D35A1"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3</w:t>
            </w:r>
            <w:r>
              <w:rPr>
                <w:rFonts w:ascii="Verdana" w:eastAsia="Verdana" w:hAnsi="Verdana" w:cs="Verdana"/>
                <w:color w:val="000000"/>
              </w:rPr>
              <w:t xml:space="preserve"> </w:t>
            </w:r>
          </w:p>
          <w:p w14:paraId="0F0D11A3" w14:textId="6D56EABE" w:rsidR="0061509E" w:rsidRDefault="00C56484">
            <w:pPr>
              <w:keepLines/>
              <w:pBdr>
                <w:top w:val="nil"/>
                <w:left w:val="nil"/>
                <w:bottom w:val="nil"/>
                <w:right w:val="nil"/>
                <w:between w:val="nil"/>
              </w:pBdr>
              <w:rPr>
                <w:rFonts w:ascii="Verdana" w:eastAsia="Verdana" w:hAnsi="Verdana" w:cs="Verdana"/>
                <w:b/>
                <w:color w:val="000000"/>
              </w:rPr>
            </w:pPr>
            <w:r>
              <w:rPr>
                <w:rFonts w:ascii="Verdana" w:eastAsia="Verdana" w:hAnsi="Verdana" w:cs="Verdana"/>
                <w:color w:val="000000"/>
              </w:rPr>
              <w:t xml:space="preserve">Dec </w:t>
            </w:r>
            <w:r w:rsidR="00407E4E">
              <w:rPr>
                <w:rFonts w:ascii="Verdana" w:eastAsia="Verdana" w:hAnsi="Verdana" w:cs="Verdana"/>
                <w:color w:val="000000"/>
              </w:rPr>
              <w:t>2</w:t>
            </w: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0C58E7F8"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Ted Talk Presentations</w:t>
            </w:r>
          </w:p>
          <w:p w14:paraId="49C7C4F9"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Students will give their Ted Talks.</w:t>
            </w:r>
          </w:p>
          <w:p w14:paraId="0FDC60EC"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567C481D" w14:textId="147EF6C2"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 xml:space="preserve">Assignments/deadlines: </w:t>
            </w:r>
            <w:r>
              <w:rPr>
                <w:rFonts w:ascii="Verdana" w:eastAsia="Verdana" w:hAnsi="Verdana" w:cs="Verdana"/>
                <w:color w:val="000000"/>
              </w:rPr>
              <w:t>Ted Talks</w:t>
            </w:r>
          </w:p>
        </w:tc>
      </w:tr>
      <w:tr w:rsidR="0061509E" w14:paraId="3244ED64" w14:textId="77777777" w:rsidTr="00E16ED9">
        <w:trPr>
          <w:cantSplit/>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DCDE5B2" w14:textId="482A0AE1" w:rsidR="0061509E" w:rsidRDefault="00407E4E">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Session 1</w:t>
            </w:r>
            <w:r w:rsidR="00A5442B">
              <w:rPr>
                <w:rFonts w:ascii="Verdana" w:eastAsia="Verdana" w:hAnsi="Verdana" w:cs="Verdana"/>
                <w:color w:val="000000"/>
              </w:rPr>
              <w:t>4</w:t>
            </w:r>
          </w:p>
          <w:p w14:paraId="3EF1CB96" w14:textId="5621642A" w:rsidR="0061509E" w:rsidRDefault="00C56484">
            <w:pPr>
              <w:keepLines/>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Dec </w:t>
            </w:r>
            <w:r w:rsidR="00407E4E">
              <w:rPr>
                <w:rFonts w:ascii="Verdana" w:eastAsia="Verdana" w:hAnsi="Verdana" w:cs="Verdana"/>
                <w:color w:val="000000"/>
              </w:rPr>
              <w:t>9</w:t>
            </w:r>
          </w:p>
          <w:p w14:paraId="5D1BFEE0" w14:textId="77777777" w:rsidR="0061509E" w:rsidRDefault="0061509E">
            <w:pPr>
              <w:keepLines/>
              <w:pBdr>
                <w:top w:val="nil"/>
                <w:left w:val="nil"/>
                <w:bottom w:val="nil"/>
                <w:right w:val="nil"/>
                <w:between w:val="nil"/>
              </w:pBdr>
              <w:rPr>
                <w:rFonts w:ascii="Verdana" w:eastAsia="Verdana" w:hAnsi="Verdana" w:cs="Verdana"/>
                <w:color w:val="000000"/>
              </w:rPr>
            </w:pPr>
          </w:p>
        </w:tc>
        <w:tc>
          <w:tcPr>
            <w:tcW w:w="8198" w:type="dxa"/>
            <w:tcBorders>
              <w:top w:val="single" w:sz="4" w:space="0" w:color="000000"/>
              <w:left w:val="single" w:sz="4" w:space="0" w:color="000000"/>
              <w:bottom w:val="single" w:sz="4" w:space="0" w:color="000000"/>
              <w:right w:val="single" w:sz="4" w:space="0" w:color="000000"/>
            </w:tcBorders>
            <w:shd w:val="clear" w:color="auto" w:fill="auto"/>
          </w:tcPr>
          <w:p w14:paraId="28519D26"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Topic:</w:t>
            </w:r>
            <w:r>
              <w:rPr>
                <w:rFonts w:ascii="Verdana" w:eastAsia="Verdana" w:hAnsi="Verdana" w:cs="Verdana"/>
                <w:color w:val="000000"/>
              </w:rPr>
              <w:t xml:space="preserve"> Final Exam</w:t>
            </w:r>
          </w:p>
          <w:p w14:paraId="5E06746C"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Description:</w:t>
            </w:r>
            <w:r>
              <w:rPr>
                <w:rFonts w:ascii="Verdana" w:eastAsia="Verdana" w:hAnsi="Verdana" w:cs="Verdana"/>
                <w:color w:val="000000"/>
              </w:rPr>
              <w:t xml:space="preserve"> Students will take a comprehensive final exam. </w:t>
            </w:r>
          </w:p>
          <w:p w14:paraId="38AD4739" w14:textId="77777777" w:rsidR="00A5442B" w:rsidRDefault="00A5442B" w:rsidP="00A5442B">
            <w:pPr>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Reading:</w:t>
            </w:r>
            <w:r>
              <w:rPr>
                <w:rFonts w:ascii="Verdana" w:eastAsia="Verdana" w:hAnsi="Verdana" w:cs="Verdana"/>
                <w:color w:val="000000"/>
              </w:rPr>
              <w:t xml:space="preserve"> None</w:t>
            </w:r>
          </w:p>
          <w:p w14:paraId="6BA19E5B" w14:textId="6A923670" w:rsidR="0061509E" w:rsidRDefault="00A5442B" w:rsidP="00A5442B">
            <w:pPr>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Assignments/deadlines:</w:t>
            </w:r>
            <w:r>
              <w:rPr>
                <w:rFonts w:ascii="Verdana" w:eastAsia="Verdana" w:hAnsi="Verdana" w:cs="Verdana"/>
                <w:color w:val="000000"/>
              </w:rPr>
              <w:t xml:space="preserve"> Final exam</w:t>
            </w:r>
            <w:r>
              <w:rPr>
                <w:rFonts w:ascii="Verdana" w:eastAsia="Verdana" w:hAnsi="Verdana" w:cs="Verdana"/>
                <w:b/>
                <w:color w:val="000000"/>
              </w:rPr>
              <w:t xml:space="preserve"> </w:t>
            </w:r>
          </w:p>
        </w:tc>
      </w:tr>
    </w:tbl>
    <w:p w14:paraId="776C6755"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 xml:space="preserve">Course Requirements and Assessment (with estimated </w:t>
      </w:r>
      <w:proofErr w:type="gramStart"/>
      <w:r>
        <w:rPr>
          <w:rFonts w:ascii="Verdana" w:eastAsia="Verdana" w:hAnsi="Verdana" w:cs="Verdana"/>
          <w:sz w:val="20"/>
          <w:szCs w:val="20"/>
        </w:rPr>
        <w:t>workloads</w:t>
      </w:r>
      <w:proofErr w:type="gramEnd"/>
      <w:r>
        <w:rPr>
          <w:rFonts w:ascii="Verdana" w:eastAsia="Verdana" w:hAnsi="Verdana" w:cs="Verdana"/>
          <w:sz w:val="20"/>
          <w:szCs w:val="20"/>
        </w:rPr>
        <w:t>)</w:t>
      </w:r>
    </w:p>
    <w:tbl>
      <w:tblPr>
        <w:tblStyle w:val="a1"/>
        <w:tblW w:w="9576" w:type="dxa"/>
        <w:tblInd w:w="-108" w:type="dxa"/>
        <w:tblLayout w:type="fixed"/>
        <w:tblLook w:val="0000" w:firstRow="0" w:lastRow="0" w:firstColumn="0" w:lastColumn="0" w:noHBand="0" w:noVBand="0"/>
      </w:tblPr>
      <w:tblGrid>
        <w:gridCol w:w="1817"/>
        <w:gridCol w:w="1349"/>
        <w:gridCol w:w="1079"/>
        <w:gridCol w:w="3690"/>
        <w:gridCol w:w="1641"/>
      </w:tblGrid>
      <w:tr w:rsidR="0061509E" w14:paraId="11788E06"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14C52683" w14:textId="77777777" w:rsidR="0061509E" w:rsidRDefault="00407E4E">
            <w:pPr>
              <w:keepNext/>
              <w:keepLines/>
              <w:pBdr>
                <w:top w:val="nil"/>
                <w:left w:val="nil"/>
                <w:bottom w:val="nil"/>
                <w:right w:val="nil"/>
                <w:between w:val="nil"/>
              </w:pBdr>
              <w:rPr>
                <w:rFonts w:ascii="Verdana" w:eastAsia="Verdana" w:hAnsi="Verdana" w:cs="Verdana"/>
                <w:b/>
                <w:color w:val="000000"/>
              </w:rPr>
            </w:pPr>
            <w:bookmarkStart w:id="2" w:name="_Hlk182565570"/>
            <w:r>
              <w:rPr>
                <w:rFonts w:ascii="Verdana" w:eastAsia="Verdana" w:hAnsi="Verdana" w:cs="Verdana"/>
                <w:b/>
                <w:color w:val="000000"/>
              </w:rPr>
              <w:t>Assignment</w:t>
            </w:r>
          </w:p>
        </w:tc>
        <w:tc>
          <w:tcPr>
            <w:tcW w:w="1349" w:type="dxa"/>
            <w:tcBorders>
              <w:top w:val="single" w:sz="4" w:space="0" w:color="000000"/>
              <w:left w:val="single" w:sz="4" w:space="0" w:color="000000"/>
              <w:bottom w:val="single" w:sz="4" w:space="0" w:color="000000"/>
              <w:right w:val="single" w:sz="4" w:space="0" w:color="000000"/>
            </w:tcBorders>
            <w:shd w:val="clear" w:color="auto" w:fill="D9D9D9"/>
          </w:tcPr>
          <w:p w14:paraId="6A63222A"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Workload (average)</w:t>
            </w:r>
          </w:p>
        </w:tc>
        <w:tc>
          <w:tcPr>
            <w:tcW w:w="1079" w:type="dxa"/>
            <w:tcBorders>
              <w:top w:val="single" w:sz="4" w:space="0" w:color="000000"/>
              <w:left w:val="single" w:sz="4" w:space="0" w:color="000000"/>
              <w:bottom w:val="single" w:sz="4" w:space="0" w:color="000000"/>
              <w:right w:val="single" w:sz="4" w:space="0" w:color="000000"/>
            </w:tcBorders>
            <w:shd w:val="clear" w:color="auto" w:fill="D9D9D9"/>
          </w:tcPr>
          <w:p w14:paraId="78229665"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Weight in Final Grade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Pr>
          <w:p w14:paraId="61F0AB88"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Evaluated Course Specific Learning Outcomes</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cPr>
          <w:p w14:paraId="68F17092" w14:textId="77777777" w:rsidR="0061509E" w:rsidRDefault="00407E4E">
            <w:pPr>
              <w:keepNext/>
              <w:keepLines/>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Evaluated Institutional Learning Outcomes*</w:t>
            </w:r>
          </w:p>
        </w:tc>
      </w:tr>
      <w:tr w:rsidR="00514EE5" w14:paraId="075550AA"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58ED2EC1" w14:textId="0C097F0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Participation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E279342" w14:textId="20A16255"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42</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F490917" w14:textId="1E105F53"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FEEA772" w14:textId="43983C1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Students are expected to be present, prepared, timely, and contribute constructively to discussions.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619AB66D" w14:textId="04F88D31"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59BEDEE6"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6F042DCC" w14:textId="04C2AF29"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lastRenderedPageBreak/>
              <w:t>Quizzes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0E5DD31D" w14:textId="446E4011"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078B782" w14:textId="16B6CEDB"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224C400" w14:textId="3A26F79D"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Demonstrate comprehension of course material and key concepts.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078022AC" w14:textId="13E8AE6E"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1,3</w:t>
            </w:r>
          </w:p>
        </w:tc>
      </w:tr>
      <w:tr w:rsidR="00514EE5" w14:paraId="545131D2"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0A7A0329" w14:textId="05BB8CA8"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Presentation (with at least 20 slides)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05D7FB10" w14:textId="021B94C4"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30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9C74D02" w14:textId="257180A2"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15%</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DE22867" w14:textId="27F6A688"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Demonstrate comprehension of course material and key concepts, and ability to make professional, business presentations.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68350016" w14:textId="362CDE10"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271DE2C3"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49F1195C" w14:textId="7C529E8C"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Group Facilitations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4166B09E" w14:textId="7CEE8E6C"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18</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B928135" w14:textId="6FD86266"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E737FA1" w14:textId="52CBF6D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Comprehension of course material and key concepts, ability to facilitate group discussions, ability to explain the researched topics to peers, identify key issues, and demonstrate subject knowledge.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0FF4383B" w14:textId="3C1D3DC6"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5EFF00B0"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40911693" w14:textId="12676F20"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Ted Talk</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91BE709" w14:textId="2B327853"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30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E7B11BE" w14:textId="679EF3E5"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25%</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2649F2F" w14:textId="000554B8"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Demonstrate comprehension of course material and key concepts, and ability to make professional, business presentations.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93B9CE6" w14:textId="0F775E50"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1,2,3</w:t>
            </w:r>
          </w:p>
        </w:tc>
      </w:tr>
      <w:tr w:rsidR="00514EE5" w14:paraId="6CF22E1B"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77CA57AB" w14:textId="07FE73C7"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Final Exam</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2892455E" w14:textId="387CEE11"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E7BDF93" w14:textId="5ED02B8F" w:rsidR="00514EE5" w:rsidRDefault="00514EE5" w:rsidP="00514EE5">
            <w:pPr>
              <w:pBdr>
                <w:top w:val="nil"/>
                <w:left w:val="nil"/>
                <w:bottom w:val="nil"/>
                <w:right w:val="nil"/>
                <w:between w:val="nil"/>
              </w:pBdr>
              <w:jc w:val="center"/>
              <w:rPr>
                <w:rFonts w:ascii="Verdana" w:eastAsia="Verdana" w:hAnsi="Verdana" w:cs="Verdana"/>
                <w:color w:val="000000"/>
              </w:rPr>
            </w:pPr>
            <w:r>
              <w:rPr>
                <w:rFonts w:ascii="Verdana" w:eastAsia="Verdana" w:hAnsi="Verdana" w:cs="Verdana"/>
                <w:color w:val="000000"/>
              </w:rPr>
              <w:t>10%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13CB543" w14:textId="432027A4"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Comprehension of course material, and key concepts.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102A148" w14:textId="10BC093C" w:rsidR="00514EE5" w:rsidRDefault="00514EE5" w:rsidP="00514E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1,3</w:t>
            </w:r>
          </w:p>
        </w:tc>
      </w:tr>
      <w:tr w:rsidR="0061509E" w14:paraId="28295124" w14:textId="77777777" w:rsidTr="00514EE5">
        <w:trPr>
          <w:cantSplit/>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709ECB83" w14:textId="77777777" w:rsidR="0061509E" w:rsidRDefault="00407E4E">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TOTAL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6F2575B" w14:textId="77777777" w:rsidR="0061509E" w:rsidRDefault="00407E4E">
            <w:pPr>
              <w:pBdr>
                <w:top w:val="nil"/>
                <w:left w:val="nil"/>
                <w:bottom w:val="nil"/>
                <w:right w:val="nil"/>
                <w:between w:val="nil"/>
              </w:pBdr>
              <w:jc w:val="center"/>
              <w:rPr>
                <w:rFonts w:ascii="Verdana" w:eastAsia="Verdana" w:hAnsi="Verdana" w:cs="Verdana"/>
                <w:b/>
                <w:color w:val="000000"/>
              </w:rPr>
            </w:pPr>
            <w:r>
              <w:rPr>
                <w:rFonts w:ascii="Verdana" w:eastAsia="Verdana" w:hAnsi="Verdana" w:cs="Verdana"/>
                <w:b/>
                <w:color w:val="000000"/>
              </w:rPr>
              <w:t>150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A0DEDC9" w14:textId="77777777" w:rsidR="0061509E" w:rsidRDefault="00407E4E">
            <w:pPr>
              <w:pBdr>
                <w:top w:val="nil"/>
                <w:left w:val="nil"/>
                <w:bottom w:val="nil"/>
                <w:right w:val="nil"/>
                <w:between w:val="nil"/>
              </w:pBdr>
              <w:jc w:val="center"/>
              <w:rPr>
                <w:rFonts w:ascii="Verdana" w:eastAsia="Verdana" w:hAnsi="Verdana" w:cs="Verdana"/>
                <w:b/>
                <w:color w:val="000000"/>
              </w:rPr>
            </w:pPr>
            <w:r>
              <w:rPr>
                <w:rFonts w:ascii="Verdana" w:eastAsia="Verdana" w:hAnsi="Verdana" w:cs="Verdana"/>
                <w:b/>
                <w:color w:val="000000"/>
              </w:rPr>
              <w:t>100%</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3682CE9" w14:textId="77777777" w:rsidR="0061509E" w:rsidRDefault="0061509E">
            <w:pPr>
              <w:pBdr>
                <w:top w:val="nil"/>
                <w:left w:val="nil"/>
                <w:bottom w:val="nil"/>
                <w:right w:val="nil"/>
                <w:between w:val="nil"/>
              </w:pBdr>
              <w:rPr>
                <w:rFonts w:ascii="Verdana" w:eastAsia="Verdana" w:hAnsi="Verdana" w:cs="Verdana"/>
                <w:b/>
                <w:color w:val="000000"/>
              </w:rPr>
            </w:pP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3E8FA7E8" w14:textId="77777777" w:rsidR="0061509E" w:rsidRDefault="0061509E">
            <w:pPr>
              <w:pBdr>
                <w:top w:val="nil"/>
                <w:left w:val="nil"/>
                <w:bottom w:val="nil"/>
                <w:right w:val="nil"/>
                <w:between w:val="nil"/>
              </w:pBdr>
              <w:rPr>
                <w:rFonts w:ascii="Verdana" w:eastAsia="Verdana" w:hAnsi="Verdana" w:cs="Verdana"/>
                <w:b/>
                <w:color w:val="000000"/>
              </w:rPr>
            </w:pPr>
          </w:p>
        </w:tc>
      </w:tr>
    </w:tbl>
    <w:bookmarkEnd w:id="2"/>
    <w:p w14:paraId="541A8E1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 = Critical Thinking; 2 = Effective Communication; 3 = Effective and Responsible Action</w:t>
      </w:r>
    </w:p>
    <w:p w14:paraId="19CA1B84"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Detailed description of the assignments</w:t>
      </w:r>
    </w:p>
    <w:p w14:paraId="798E66E6" w14:textId="77777777" w:rsidR="0061509E" w:rsidRDefault="00407E4E">
      <w:pPr>
        <w:pStyle w:val="Heading2"/>
        <w:numPr>
          <w:ilvl w:val="1"/>
          <w:numId w:val="3"/>
        </w:numPr>
        <w:ind w:left="0" w:hanging="2"/>
        <w:rPr>
          <w:sz w:val="20"/>
          <w:szCs w:val="20"/>
        </w:rPr>
      </w:pPr>
      <w:r>
        <w:rPr>
          <w:rFonts w:ascii="Verdana" w:eastAsia="Verdana" w:hAnsi="Verdana" w:cs="Verdana"/>
          <w:i w:val="0"/>
          <w:sz w:val="20"/>
          <w:szCs w:val="20"/>
        </w:rPr>
        <w:t>Participation:</w:t>
      </w:r>
      <w:r>
        <w:rPr>
          <w:rFonts w:ascii="Verdana" w:eastAsia="Verdana" w:hAnsi="Verdana" w:cs="Verdana"/>
          <w:b w:val="0"/>
          <w:i w:val="0"/>
          <w:sz w:val="20"/>
          <w:szCs w:val="20"/>
        </w:rPr>
        <w:t xml:space="preserve"> </w:t>
      </w:r>
    </w:p>
    <w:p w14:paraId="670E7E7D"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2"/>
        <w:tblW w:w="9349" w:type="dxa"/>
        <w:tblInd w:w="-108" w:type="dxa"/>
        <w:tblLayout w:type="fixed"/>
        <w:tblLook w:val="0000" w:firstRow="0" w:lastRow="0" w:firstColumn="0" w:lastColumn="0" w:noHBand="0" w:noVBand="0"/>
      </w:tblPr>
      <w:tblGrid>
        <w:gridCol w:w="7363"/>
        <w:gridCol w:w="1986"/>
      </w:tblGrid>
      <w:tr w:rsidR="0061509E" w14:paraId="257DD881" w14:textId="77777777">
        <w:tc>
          <w:tcPr>
            <w:tcW w:w="7363" w:type="dxa"/>
            <w:tcBorders>
              <w:top w:val="single" w:sz="4" w:space="0" w:color="000000"/>
              <w:left w:val="single" w:sz="4" w:space="0" w:color="000000"/>
              <w:bottom w:val="single" w:sz="4" w:space="0" w:color="000000"/>
              <w:right w:val="single" w:sz="4" w:space="0" w:color="000000"/>
            </w:tcBorders>
            <w:shd w:val="clear" w:color="auto" w:fill="D9D9D9"/>
          </w:tcPr>
          <w:p w14:paraId="321761D8" w14:textId="77777777" w:rsidR="0061509E" w:rsidRDefault="00407E4E">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cPr>
          <w:p w14:paraId="46116C8B" w14:textId="77777777" w:rsidR="0061509E" w:rsidRDefault="00407E4E">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0CA56F06" w14:textId="77777777">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67E795B1"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Active engagement in discussion</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A66966C"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r w:rsidR="0061509E" w14:paraId="7CE825E1" w14:textId="77777777">
        <w:tc>
          <w:tcPr>
            <w:tcW w:w="7363" w:type="dxa"/>
            <w:tcBorders>
              <w:top w:val="single" w:sz="4" w:space="0" w:color="000000"/>
              <w:left w:val="single" w:sz="4" w:space="0" w:color="000000"/>
              <w:bottom w:val="single" w:sz="4" w:space="0" w:color="000000"/>
              <w:right w:val="single" w:sz="4" w:space="0" w:color="000000"/>
            </w:tcBorders>
            <w:shd w:val="clear" w:color="auto" w:fill="auto"/>
          </w:tcPr>
          <w:p w14:paraId="41A0FF17"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Positive, constructive contribution to discussions and presentations, and the application of relevant course concepts (based on the course readings)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866DAE3"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bl>
    <w:p w14:paraId="71022CC2" w14:textId="676D1551" w:rsidR="0061509E" w:rsidRDefault="00514EE5">
      <w:pPr>
        <w:pStyle w:val="Heading2"/>
        <w:numPr>
          <w:ilvl w:val="1"/>
          <w:numId w:val="3"/>
        </w:numPr>
        <w:ind w:left="0" w:hanging="2"/>
        <w:rPr>
          <w:sz w:val="20"/>
          <w:szCs w:val="20"/>
        </w:rPr>
      </w:pPr>
      <w:r>
        <w:rPr>
          <w:rFonts w:ascii="Verdana" w:eastAsia="Verdana" w:hAnsi="Verdana" w:cs="Verdana"/>
          <w:i w:val="0"/>
          <w:sz w:val="20"/>
          <w:szCs w:val="20"/>
        </w:rPr>
        <w:t>Quizzes:</w:t>
      </w:r>
      <w:r>
        <w:rPr>
          <w:rFonts w:ascii="Verdana" w:eastAsia="Verdana" w:hAnsi="Verdana" w:cs="Verdana"/>
          <w:b w:val="0"/>
          <w:i w:val="0"/>
          <w:sz w:val="20"/>
          <w:szCs w:val="20"/>
        </w:rPr>
        <w:t xml:space="preserve"> Students will take quizzes about the content of the readings throughout the semester to ensure they are doing the readings. There will be a total of 10 quizzes, and one of </w:t>
      </w:r>
      <w:r w:rsidR="00DD6FE8">
        <w:rPr>
          <w:rFonts w:ascii="Verdana" w:eastAsia="Verdana" w:hAnsi="Verdana" w:cs="Verdana"/>
          <w:b w:val="0"/>
          <w:i w:val="0"/>
          <w:sz w:val="20"/>
          <w:szCs w:val="20"/>
        </w:rPr>
        <w:t xml:space="preserve">the </w:t>
      </w:r>
      <w:r>
        <w:rPr>
          <w:rFonts w:ascii="Verdana" w:eastAsia="Verdana" w:hAnsi="Verdana" w:cs="Verdana"/>
          <w:b w:val="0"/>
          <w:i w:val="0"/>
          <w:sz w:val="20"/>
          <w:szCs w:val="20"/>
        </w:rPr>
        <w:t>quiz scores may be dropped.</w:t>
      </w:r>
    </w:p>
    <w:p w14:paraId="7B7C10C6"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3"/>
        <w:tblW w:w="9349" w:type="dxa"/>
        <w:tblInd w:w="-108" w:type="dxa"/>
        <w:tblLayout w:type="fixed"/>
        <w:tblLook w:val="0000" w:firstRow="0" w:lastRow="0" w:firstColumn="0" w:lastColumn="0" w:noHBand="0" w:noVBand="0"/>
      </w:tblPr>
      <w:tblGrid>
        <w:gridCol w:w="7364"/>
        <w:gridCol w:w="1985"/>
      </w:tblGrid>
      <w:tr w:rsidR="0061509E" w14:paraId="371D8470"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619C7756" w14:textId="77777777" w:rsidR="0061509E" w:rsidRDefault="00407E4E">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4A9AFE60" w14:textId="77777777" w:rsidR="0061509E" w:rsidRDefault="00407E4E">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63B0D791"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026E952F"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Content/Quality of Ideas:</w:t>
            </w:r>
          </w:p>
          <w:p w14:paraId="675DCD0A"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--Responses to the readings are reflective in nature and show an ability to apply the content to students’ personal experience</w:t>
            </w:r>
          </w:p>
          <w:p w14:paraId="148FF5D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--Responses to the readings are not only summaries of what was read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1D71796"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100%</w:t>
            </w:r>
          </w:p>
        </w:tc>
      </w:tr>
    </w:tbl>
    <w:p w14:paraId="124ABC1B" w14:textId="337179AD" w:rsidR="0061509E" w:rsidRDefault="00407E4E">
      <w:pPr>
        <w:pStyle w:val="Heading2"/>
        <w:numPr>
          <w:ilvl w:val="1"/>
          <w:numId w:val="3"/>
        </w:numPr>
        <w:ind w:left="0" w:hanging="2"/>
        <w:rPr>
          <w:sz w:val="20"/>
          <w:szCs w:val="20"/>
        </w:rPr>
      </w:pPr>
      <w:r>
        <w:rPr>
          <w:rFonts w:ascii="Verdana" w:eastAsia="Verdana" w:hAnsi="Verdana" w:cs="Verdana"/>
          <w:i w:val="0"/>
          <w:sz w:val="20"/>
          <w:szCs w:val="20"/>
        </w:rPr>
        <w:t>Presentation</w:t>
      </w:r>
      <w:r>
        <w:rPr>
          <w:rFonts w:ascii="Verdana" w:eastAsia="Verdana" w:hAnsi="Verdana" w:cs="Verdana"/>
          <w:sz w:val="20"/>
          <w:szCs w:val="20"/>
        </w:rPr>
        <w:t>:</w:t>
      </w:r>
      <w:r>
        <w:rPr>
          <w:rFonts w:ascii="Verdana" w:eastAsia="Verdana" w:hAnsi="Verdana" w:cs="Verdana"/>
          <w:b w:val="0"/>
          <w:i w:val="0"/>
          <w:sz w:val="20"/>
          <w:szCs w:val="20"/>
        </w:rPr>
        <w:t xml:space="preserve"> Students will select a topic which they are interested in and present that topic to the students. The presentation should attempt to convince the students </w:t>
      </w:r>
      <w:r w:rsidR="004A566B">
        <w:rPr>
          <w:rFonts w:ascii="Verdana" w:eastAsia="Verdana" w:hAnsi="Verdana" w:cs="Verdana"/>
          <w:b w:val="0"/>
          <w:i w:val="0"/>
          <w:sz w:val="20"/>
          <w:szCs w:val="20"/>
        </w:rPr>
        <w:t xml:space="preserve">to accept </w:t>
      </w:r>
      <w:r>
        <w:rPr>
          <w:rFonts w:ascii="Verdana" w:eastAsia="Verdana" w:hAnsi="Verdana" w:cs="Verdana"/>
          <w:b w:val="0"/>
          <w:i w:val="0"/>
          <w:sz w:val="20"/>
          <w:szCs w:val="20"/>
        </w:rPr>
        <w:t xml:space="preserve">their idea. The length of the presentation is decided by the teacher (and depends on the number of students in the class). The presentation should include </w:t>
      </w:r>
      <w:r>
        <w:rPr>
          <w:rFonts w:ascii="Verdana" w:eastAsia="Verdana" w:hAnsi="Verdana" w:cs="Verdana"/>
          <w:i w:val="0"/>
          <w:sz w:val="20"/>
          <w:szCs w:val="20"/>
        </w:rPr>
        <w:t>at least</w:t>
      </w:r>
      <w:r>
        <w:rPr>
          <w:rFonts w:ascii="Verdana" w:eastAsia="Verdana" w:hAnsi="Verdana" w:cs="Verdana"/>
          <w:b w:val="0"/>
          <w:i w:val="0"/>
          <w:sz w:val="20"/>
          <w:szCs w:val="20"/>
        </w:rPr>
        <w:t xml:space="preserve"> 20 PowerPoint slides. Five percent of the presentation grade will be received for a </w:t>
      </w:r>
      <w:r w:rsidR="006E34B0">
        <w:rPr>
          <w:rFonts w:ascii="Verdana" w:eastAsia="Verdana" w:hAnsi="Verdana" w:cs="Verdana"/>
          <w:b w:val="0"/>
          <w:i w:val="0"/>
          <w:sz w:val="20"/>
          <w:szCs w:val="20"/>
        </w:rPr>
        <w:t>“</w:t>
      </w:r>
      <w:proofErr w:type="gramStart"/>
      <w:r w:rsidR="006E34B0">
        <w:rPr>
          <w:rFonts w:ascii="Verdana" w:eastAsia="Verdana" w:hAnsi="Verdana" w:cs="Verdana"/>
          <w:b w:val="0"/>
          <w:i w:val="0"/>
          <w:sz w:val="20"/>
          <w:szCs w:val="20"/>
        </w:rPr>
        <w:t>mini-presentation</w:t>
      </w:r>
      <w:proofErr w:type="gramEnd"/>
      <w:r w:rsidR="006E34B0">
        <w:rPr>
          <w:rFonts w:ascii="Verdana" w:eastAsia="Verdana" w:hAnsi="Verdana" w:cs="Verdana"/>
          <w:b w:val="0"/>
          <w:i w:val="0"/>
          <w:sz w:val="20"/>
          <w:szCs w:val="20"/>
        </w:rPr>
        <w:t xml:space="preserve">”, which is </w:t>
      </w:r>
      <w:proofErr w:type="gramStart"/>
      <w:r w:rsidR="003C2C9D">
        <w:rPr>
          <w:rFonts w:ascii="Verdana" w:eastAsia="Verdana" w:hAnsi="Verdana" w:cs="Verdana"/>
          <w:b w:val="0"/>
          <w:i w:val="0"/>
          <w:sz w:val="20"/>
          <w:szCs w:val="20"/>
        </w:rPr>
        <w:t>actually only</w:t>
      </w:r>
      <w:proofErr w:type="gramEnd"/>
      <w:r w:rsidR="003C2C9D">
        <w:rPr>
          <w:rFonts w:ascii="Verdana" w:eastAsia="Verdana" w:hAnsi="Verdana" w:cs="Verdana"/>
          <w:b w:val="0"/>
          <w:i w:val="0"/>
          <w:sz w:val="20"/>
          <w:szCs w:val="20"/>
        </w:rPr>
        <w:t xml:space="preserve"> </w:t>
      </w:r>
      <w:r w:rsidR="006E34B0">
        <w:rPr>
          <w:rFonts w:ascii="Verdana" w:eastAsia="Verdana" w:hAnsi="Verdana" w:cs="Verdana"/>
          <w:b w:val="0"/>
          <w:i w:val="0"/>
          <w:sz w:val="20"/>
          <w:szCs w:val="20"/>
        </w:rPr>
        <w:t xml:space="preserve">the first 90-120 seconds of the full presentation, </w:t>
      </w:r>
      <w:r w:rsidR="002723EC">
        <w:rPr>
          <w:rFonts w:ascii="Verdana" w:eastAsia="Verdana" w:hAnsi="Verdana" w:cs="Verdana"/>
          <w:b w:val="0"/>
          <w:i w:val="0"/>
          <w:sz w:val="20"/>
          <w:szCs w:val="20"/>
        </w:rPr>
        <w:t xml:space="preserve">to be </w:t>
      </w:r>
      <w:r w:rsidR="006E34B0">
        <w:rPr>
          <w:rFonts w:ascii="Verdana" w:eastAsia="Verdana" w:hAnsi="Verdana" w:cs="Verdana"/>
          <w:b w:val="0"/>
          <w:i w:val="0"/>
          <w:sz w:val="20"/>
          <w:szCs w:val="20"/>
        </w:rPr>
        <w:t>done by students the week before their full-length presentation.</w:t>
      </w:r>
      <w:r w:rsidR="002723EC">
        <w:rPr>
          <w:rFonts w:ascii="Verdana" w:eastAsia="Verdana" w:hAnsi="Verdana" w:cs="Verdana"/>
          <w:b w:val="0"/>
          <w:i w:val="0"/>
          <w:sz w:val="20"/>
          <w:szCs w:val="20"/>
        </w:rPr>
        <w:t xml:space="preserve"> This is done to give students more </w:t>
      </w:r>
      <w:r w:rsidR="002723EC">
        <w:rPr>
          <w:rFonts w:ascii="Verdana" w:eastAsia="Verdana" w:hAnsi="Verdana" w:cs="Verdana"/>
          <w:b w:val="0"/>
          <w:i w:val="0"/>
          <w:sz w:val="20"/>
          <w:szCs w:val="20"/>
        </w:rPr>
        <w:lastRenderedPageBreak/>
        <w:t>experience standing in front of others and give them some feedback about their presentation.</w:t>
      </w:r>
    </w:p>
    <w:p w14:paraId="581F16E6"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4"/>
        <w:tblW w:w="9349" w:type="dxa"/>
        <w:tblInd w:w="-108" w:type="dxa"/>
        <w:tblLayout w:type="fixed"/>
        <w:tblLook w:val="0000" w:firstRow="0" w:lastRow="0" w:firstColumn="0" w:lastColumn="0" w:noHBand="0" w:noVBand="0"/>
      </w:tblPr>
      <w:tblGrid>
        <w:gridCol w:w="7364"/>
        <w:gridCol w:w="1985"/>
      </w:tblGrid>
      <w:tr w:rsidR="0061509E" w14:paraId="07F90B75"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3BBE4D25" w14:textId="77777777" w:rsidR="0061509E" w:rsidRDefault="00407E4E">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0EA26B3F" w14:textId="77777777" w:rsidR="0061509E" w:rsidRDefault="00407E4E">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113E4D4A"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78394A7D"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Organization: </w:t>
            </w:r>
          </w:p>
          <w:p w14:paraId="48EB8616"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 good and appropriate attention-getting device is used </w:t>
            </w:r>
          </w:p>
          <w:p w14:paraId="0E83CA65"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proceeds in a clear and logical manner</w:t>
            </w:r>
          </w:p>
          <w:p w14:paraId="70F8345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concludes appropriately and memorably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CFD01E3"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7CBD04BA"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1E27D20C"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Content/Quality of Ideas:</w:t>
            </w:r>
          </w:p>
          <w:p w14:paraId="78B1D8B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presented in an engaging manner</w:t>
            </w:r>
          </w:p>
          <w:p w14:paraId="59D4EEAD"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persuasive</w:t>
            </w:r>
          </w:p>
          <w:p w14:paraId="58D55437"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--All content is relevant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0C9501"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5CAD2D22"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7A6B4AB4"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Delivery: </w:t>
            </w:r>
          </w:p>
          <w:p w14:paraId="011DD467"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--Language used is appropriate and emphasizes the content</w:t>
            </w:r>
          </w:p>
          <w:p w14:paraId="706A3461"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uses attractive and appropriate graphics</w:t>
            </w:r>
          </w:p>
          <w:p w14:paraId="35685996"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--Slides contain no more than one point and do not use too many words</w:t>
            </w:r>
          </w:p>
          <w:p w14:paraId="7F41A78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--Gesticulation is used to emphasize points</w:t>
            </w:r>
          </w:p>
          <w:p w14:paraId="14C4F6A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presenter speaks naturally and does not use notes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375462"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bl>
    <w:p w14:paraId="7AA96304" w14:textId="534A2285" w:rsidR="0061509E" w:rsidRDefault="00407E4E">
      <w:pPr>
        <w:pStyle w:val="Heading2"/>
        <w:numPr>
          <w:ilvl w:val="1"/>
          <w:numId w:val="3"/>
        </w:numPr>
        <w:ind w:left="0" w:hanging="2"/>
        <w:rPr>
          <w:sz w:val="20"/>
          <w:szCs w:val="20"/>
        </w:rPr>
      </w:pPr>
      <w:bookmarkStart w:id="3" w:name="_heading=h.30j0zll" w:colFirst="0" w:colLast="0"/>
      <w:bookmarkEnd w:id="3"/>
      <w:r>
        <w:rPr>
          <w:rFonts w:ascii="Verdana" w:eastAsia="Verdana" w:hAnsi="Verdana" w:cs="Verdana"/>
          <w:sz w:val="20"/>
          <w:szCs w:val="20"/>
        </w:rPr>
        <w:t>Group Facilitation</w:t>
      </w:r>
      <w:r w:rsidR="006E34B0">
        <w:rPr>
          <w:rFonts w:ascii="Verdana" w:eastAsia="Verdana" w:hAnsi="Verdana" w:cs="Verdana"/>
          <w:sz w:val="20"/>
          <w:szCs w:val="20"/>
        </w:rPr>
        <w:t>s</w:t>
      </w:r>
      <w:r>
        <w:rPr>
          <w:rFonts w:ascii="Verdana" w:eastAsia="Verdana" w:hAnsi="Verdana" w:cs="Verdana"/>
          <w:sz w:val="20"/>
          <w:szCs w:val="20"/>
        </w:rPr>
        <w:t xml:space="preserve">: </w:t>
      </w:r>
      <w:r>
        <w:rPr>
          <w:rFonts w:ascii="Verdana" w:eastAsia="Verdana" w:hAnsi="Verdana" w:cs="Verdana"/>
          <w:b w:val="0"/>
          <w:i w:val="0"/>
          <w:sz w:val="20"/>
          <w:szCs w:val="20"/>
        </w:rPr>
        <w:t>Students will be selected for two dates and readings to facilitate two in-class group discussions</w:t>
      </w:r>
      <w:r w:rsidR="00F25A2B">
        <w:rPr>
          <w:rFonts w:ascii="Verdana" w:eastAsia="Verdana" w:hAnsi="Verdana" w:cs="Verdana"/>
          <w:b w:val="0"/>
          <w:i w:val="0"/>
          <w:sz w:val="20"/>
          <w:szCs w:val="20"/>
        </w:rPr>
        <w:t xml:space="preserve"> about the readings</w:t>
      </w:r>
      <w:r>
        <w:rPr>
          <w:rFonts w:ascii="Verdana" w:eastAsia="Verdana" w:hAnsi="Verdana" w:cs="Verdana"/>
          <w:b w:val="0"/>
          <w:i w:val="0"/>
          <w:sz w:val="20"/>
          <w:szCs w:val="20"/>
        </w:rPr>
        <w:t xml:space="preserve">. At home, students will prepare to facilitate a discussion on the assigned date’s reading by doing a </w:t>
      </w:r>
      <w:r w:rsidR="00ED76C1">
        <w:rPr>
          <w:rFonts w:ascii="Verdana" w:eastAsia="Verdana" w:hAnsi="Verdana" w:cs="Verdana"/>
          <w:b w:val="0"/>
          <w:i w:val="0"/>
          <w:sz w:val="20"/>
          <w:szCs w:val="20"/>
        </w:rPr>
        <w:t>close reading</w:t>
      </w:r>
      <w:r>
        <w:rPr>
          <w:rFonts w:ascii="Verdana" w:eastAsia="Verdana" w:hAnsi="Verdana" w:cs="Verdana"/>
          <w:b w:val="0"/>
          <w:i w:val="0"/>
          <w:sz w:val="20"/>
          <w:szCs w:val="20"/>
        </w:rPr>
        <w:t xml:space="preserve"> of the reading and writing 5-7 open-ended discussion questions and an outline of the reading.  The outline and questions should be submitted on NEO in electronic form the night before the group facilitation </w:t>
      </w:r>
      <w:proofErr w:type="gramStart"/>
      <w:r>
        <w:rPr>
          <w:rFonts w:ascii="Verdana" w:eastAsia="Verdana" w:hAnsi="Verdana" w:cs="Verdana"/>
          <w:b w:val="0"/>
          <w:i w:val="0"/>
          <w:sz w:val="20"/>
          <w:szCs w:val="20"/>
        </w:rPr>
        <w:t>will take</w:t>
      </w:r>
      <w:proofErr w:type="gramEnd"/>
      <w:r>
        <w:rPr>
          <w:rFonts w:ascii="Verdana" w:eastAsia="Verdana" w:hAnsi="Verdana" w:cs="Verdana"/>
          <w:b w:val="0"/>
          <w:i w:val="0"/>
          <w:sz w:val="20"/>
          <w:szCs w:val="20"/>
        </w:rPr>
        <w:t xml:space="preserve"> place. On the assigned facilitation dates, students will then bring </w:t>
      </w:r>
      <w:r w:rsidR="00F25A2B">
        <w:rPr>
          <w:rFonts w:ascii="Verdana" w:eastAsia="Verdana" w:hAnsi="Verdana" w:cs="Verdana"/>
          <w:b w:val="0"/>
          <w:i w:val="0"/>
          <w:sz w:val="20"/>
          <w:szCs w:val="20"/>
        </w:rPr>
        <w:t xml:space="preserve">some </w:t>
      </w:r>
      <w:r w:rsidR="004A566B">
        <w:rPr>
          <w:rFonts w:ascii="Verdana" w:eastAsia="Verdana" w:hAnsi="Verdana" w:cs="Verdana"/>
          <w:b w:val="0"/>
          <w:i w:val="0"/>
          <w:sz w:val="20"/>
          <w:szCs w:val="20"/>
        </w:rPr>
        <w:t xml:space="preserve">printed </w:t>
      </w:r>
      <w:r>
        <w:rPr>
          <w:rFonts w:ascii="Verdana" w:eastAsia="Verdana" w:hAnsi="Verdana" w:cs="Verdana"/>
          <w:b w:val="0"/>
          <w:i w:val="0"/>
          <w:sz w:val="20"/>
          <w:szCs w:val="20"/>
        </w:rPr>
        <w:t xml:space="preserve">copies </w:t>
      </w:r>
      <w:r w:rsidR="00F25A2B">
        <w:rPr>
          <w:rFonts w:ascii="Verdana" w:eastAsia="Verdana" w:hAnsi="Verdana" w:cs="Verdana"/>
          <w:b w:val="0"/>
          <w:i w:val="0"/>
          <w:sz w:val="20"/>
          <w:szCs w:val="20"/>
        </w:rPr>
        <w:t xml:space="preserve">(how many depends on </w:t>
      </w:r>
      <w:proofErr w:type="gramStart"/>
      <w:r w:rsidR="00F25A2B">
        <w:rPr>
          <w:rFonts w:ascii="Verdana" w:eastAsia="Verdana" w:hAnsi="Verdana" w:cs="Verdana"/>
          <w:b w:val="0"/>
          <w:i w:val="0"/>
          <w:sz w:val="20"/>
          <w:szCs w:val="20"/>
        </w:rPr>
        <w:t>the class</w:t>
      </w:r>
      <w:proofErr w:type="gramEnd"/>
      <w:r w:rsidR="00F25A2B">
        <w:rPr>
          <w:rFonts w:ascii="Verdana" w:eastAsia="Verdana" w:hAnsi="Verdana" w:cs="Verdana"/>
          <w:b w:val="0"/>
          <w:i w:val="0"/>
          <w:sz w:val="20"/>
          <w:szCs w:val="20"/>
        </w:rPr>
        <w:t xml:space="preserve"> size) </w:t>
      </w:r>
      <w:r>
        <w:rPr>
          <w:rFonts w:ascii="Verdana" w:eastAsia="Verdana" w:hAnsi="Verdana" w:cs="Verdana"/>
          <w:b w:val="0"/>
          <w:i w:val="0"/>
          <w:sz w:val="20"/>
          <w:szCs w:val="20"/>
        </w:rPr>
        <w:t xml:space="preserve">of the discussion questions/outlines to class. Students will then lead a 15-20-minute discussion about the readings with the group so that students get a good understanding of the </w:t>
      </w:r>
      <w:r w:rsidRPr="00F25A2B">
        <w:rPr>
          <w:rFonts w:ascii="Verdana" w:eastAsia="Verdana" w:hAnsi="Verdana" w:cs="Verdana"/>
          <w:b w:val="0"/>
          <w:iCs/>
          <w:sz w:val="20"/>
          <w:szCs w:val="20"/>
        </w:rPr>
        <w:t>key concepts</w:t>
      </w:r>
      <w:r>
        <w:rPr>
          <w:rFonts w:ascii="Verdana" w:eastAsia="Verdana" w:hAnsi="Verdana" w:cs="Verdana"/>
          <w:b w:val="0"/>
          <w:i w:val="0"/>
          <w:sz w:val="20"/>
          <w:szCs w:val="20"/>
        </w:rPr>
        <w:t xml:space="preserve"> associated with the assigned topic.</w:t>
      </w:r>
    </w:p>
    <w:p w14:paraId="4F487F59"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5"/>
        <w:tblW w:w="9349" w:type="dxa"/>
        <w:tblInd w:w="-108" w:type="dxa"/>
        <w:tblLayout w:type="fixed"/>
        <w:tblLook w:val="0000" w:firstRow="0" w:lastRow="0" w:firstColumn="0" w:lastColumn="0" w:noHBand="0" w:noVBand="0"/>
      </w:tblPr>
      <w:tblGrid>
        <w:gridCol w:w="7375"/>
        <w:gridCol w:w="1974"/>
      </w:tblGrid>
      <w:tr w:rsidR="0061509E" w14:paraId="3436F00B" w14:textId="77777777">
        <w:tc>
          <w:tcPr>
            <w:tcW w:w="7375" w:type="dxa"/>
            <w:tcBorders>
              <w:top w:val="single" w:sz="4" w:space="0" w:color="000000"/>
              <w:left w:val="single" w:sz="4" w:space="0" w:color="000000"/>
              <w:bottom w:val="single" w:sz="4" w:space="0" w:color="000000"/>
              <w:right w:val="single" w:sz="4" w:space="0" w:color="000000"/>
            </w:tcBorders>
            <w:shd w:val="clear" w:color="auto" w:fill="D9D9D9"/>
          </w:tcPr>
          <w:p w14:paraId="2B4A4C94" w14:textId="77777777" w:rsidR="0061509E" w:rsidRDefault="00407E4E">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74" w:type="dxa"/>
            <w:tcBorders>
              <w:top w:val="single" w:sz="4" w:space="0" w:color="000000"/>
              <w:left w:val="single" w:sz="4" w:space="0" w:color="000000"/>
              <w:bottom w:val="single" w:sz="4" w:space="0" w:color="000000"/>
              <w:right w:val="single" w:sz="4" w:space="0" w:color="000000"/>
            </w:tcBorders>
            <w:shd w:val="clear" w:color="auto" w:fill="D9D9D9"/>
          </w:tcPr>
          <w:p w14:paraId="5C689C09" w14:textId="77777777" w:rsidR="0061509E" w:rsidRDefault="00407E4E">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570044F9"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3AA3A99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 Questions are appropriate for the assigned reading, help students to understand key concepts in the reading, and cover the reading comprehensively.</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3AEE126"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3C5334E3"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4062D9F3"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Group Facilitation: The student effectively facilitates a comprehensive discussion of the reading</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2B5022C9"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r w:rsidR="0061509E" w14:paraId="10A068CB"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5F20C753"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Outline: The outline covers the entire reading and is structured in an appropriate manner.</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78B9359"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4F28A219" w14:textId="77777777">
        <w:tc>
          <w:tcPr>
            <w:tcW w:w="7375" w:type="dxa"/>
            <w:tcBorders>
              <w:top w:val="single" w:sz="4" w:space="0" w:color="000000"/>
              <w:left w:val="single" w:sz="4" w:space="0" w:color="000000"/>
              <w:bottom w:val="single" w:sz="4" w:space="0" w:color="000000"/>
              <w:right w:val="single" w:sz="4" w:space="0" w:color="000000"/>
            </w:tcBorders>
            <w:shd w:val="clear" w:color="auto" w:fill="auto"/>
          </w:tcPr>
          <w:p w14:paraId="74E0F4B5"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Accuracy: Penalty for errors in spelling, grammar, and punctuation.</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518B019"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Up to -10%</w:t>
            </w:r>
          </w:p>
        </w:tc>
      </w:tr>
      <w:tr w:rsidR="0061509E" w14:paraId="6A40254D" w14:textId="77777777">
        <w:tc>
          <w:tcPr>
            <w:tcW w:w="9349" w:type="dxa"/>
            <w:gridSpan w:val="2"/>
            <w:tcBorders>
              <w:top w:val="single" w:sz="4" w:space="0" w:color="000000"/>
              <w:left w:val="single" w:sz="4" w:space="0" w:color="000000"/>
              <w:bottom w:val="single" w:sz="4" w:space="0" w:color="000000"/>
              <w:right w:val="single" w:sz="4" w:space="0" w:color="000000"/>
            </w:tcBorders>
            <w:shd w:val="clear" w:color="auto" w:fill="auto"/>
          </w:tcPr>
          <w:p w14:paraId="64DF6C07"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Warning: If a group facilitation is missed, it cannot be made up another day.</w:t>
            </w:r>
          </w:p>
        </w:tc>
      </w:tr>
    </w:tbl>
    <w:p w14:paraId="39E3F63B" w14:textId="063B3751" w:rsidR="0061509E" w:rsidRDefault="00407E4E">
      <w:pPr>
        <w:pStyle w:val="Heading2"/>
        <w:numPr>
          <w:ilvl w:val="1"/>
          <w:numId w:val="3"/>
        </w:numPr>
        <w:ind w:left="0" w:hanging="2"/>
        <w:rPr>
          <w:sz w:val="20"/>
          <w:szCs w:val="20"/>
        </w:rPr>
      </w:pPr>
      <w:r>
        <w:rPr>
          <w:rFonts w:ascii="Verdana" w:eastAsia="Verdana" w:hAnsi="Verdana" w:cs="Verdana"/>
          <w:i w:val="0"/>
          <w:sz w:val="20"/>
          <w:szCs w:val="20"/>
        </w:rPr>
        <w:t>Ted Talk</w:t>
      </w:r>
      <w:r>
        <w:rPr>
          <w:rFonts w:ascii="Verdana" w:eastAsia="Verdana" w:hAnsi="Verdana" w:cs="Verdana"/>
          <w:sz w:val="20"/>
          <w:szCs w:val="20"/>
        </w:rPr>
        <w:t>:</w:t>
      </w:r>
      <w:r>
        <w:rPr>
          <w:rFonts w:ascii="Verdana" w:eastAsia="Verdana" w:hAnsi="Verdana" w:cs="Verdana"/>
          <w:b w:val="0"/>
          <w:i w:val="0"/>
          <w:sz w:val="20"/>
          <w:szCs w:val="20"/>
        </w:rPr>
        <w:t xml:space="preserve"> Students will select a topic which they are interested in and give a “Ted Talk” on the topic to the students. The talk should attempt to convince the students </w:t>
      </w:r>
      <w:r w:rsidR="004A566B">
        <w:rPr>
          <w:rFonts w:ascii="Verdana" w:eastAsia="Verdana" w:hAnsi="Verdana" w:cs="Verdana"/>
          <w:b w:val="0"/>
          <w:i w:val="0"/>
          <w:sz w:val="20"/>
          <w:szCs w:val="20"/>
        </w:rPr>
        <w:t xml:space="preserve">to accept </w:t>
      </w:r>
      <w:r>
        <w:rPr>
          <w:rFonts w:ascii="Verdana" w:eastAsia="Verdana" w:hAnsi="Verdana" w:cs="Verdana"/>
          <w:b w:val="0"/>
          <w:i w:val="0"/>
          <w:sz w:val="20"/>
          <w:szCs w:val="20"/>
        </w:rPr>
        <w:t>their idea. The length of the talk will be decided by the teacher (</w:t>
      </w:r>
      <w:proofErr w:type="gramStart"/>
      <w:r>
        <w:rPr>
          <w:rFonts w:ascii="Verdana" w:eastAsia="Verdana" w:hAnsi="Verdana" w:cs="Verdana"/>
          <w:b w:val="0"/>
          <w:i w:val="0"/>
          <w:sz w:val="20"/>
          <w:szCs w:val="20"/>
        </w:rPr>
        <w:t>and</w:t>
      </w:r>
      <w:proofErr w:type="gramEnd"/>
      <w:r>
        <w:rPr>
          <w:rFonts w:ascii="Verdana" w:eastAsia="Verdana" w:hAnsi="Verdana" w:cs="Verdana"/>
          <w:b w:val="0"/>
          <w:i w:val="0"/>
          <w:sz w:val="20"/>
          <w:szCs w:val="20"/>
        </w:rPr>
        <w:t xml:space="preserve"> depends on the number of </w:t>
      </w:r>
      <w:proofErr w:type="gramStart"/>
      <w:r>
        <w:rPr>
          <w:rFonts w:ascii="Verdana" w:eastAsia="Verdana" w:hAnsi="Verdana" w:cs="Verdana"/>
          <w:b w:val="0"/>
          <w:i w:val="0"/>
          <w:sz w:val="20"/>
          <w:szCs w:val="20"/>
        </w:rPr>
        <w:t>the students</w:t>
      </w:r>
      <w:proofErr w:type="gramEnd"/>
      <w:r>
        <w:rPr>
          <w:rFonts w:ascii="Verdana" w:eastAsia="Verdana" w:hAnsi="Verdana" w:cs="Verdana"/>
          <w:b w:val="0"/>
          <w:i w:val="0"/>
          <w:sz w:val="20"/>
          <w:szCs w:val="20"/>
        </w:rPr>
        <w:t xml:space="preserve"> in the class). </w:t>
      </w:r>
      <w:r w:rsidR="00514EE5">
        <w:rPr>
          <w:rFonts w:ascii="Verdana" w:eastAsia="Verdana" w:hAnsi="Verdana" w:cs="Verdana"/>
          <w:b w:val="0"/>
          <w:i w:val="0"/>
          <w:sz w:val="20"/>
          <w:szCs w:val="20"/>
        </w:rPr>
        <w:t>The Ted Talk include</w:t>
      </w:r>
      <w:r w:rsidR="003C2C9D">
        <w:rPr>
          <w:rFonts w:ascii="Verdana" w:eastAsia="Verdana" w:hAnsi="Verdana" w:cs="Verdana"/>
          <w:b w:val="0"/>
          <w:i w:val="0"/>
          <w:sz w:val="20"/>
          <w:szCs w:val="20"/>
        </w:rPr>
        <w:t>s</w:t>
      </w:r>
      <w:r w:rsidR="00514EE5">
        <w:rPr>
          <w:rFonts w:ascii="Verdana" w:eastAsia="Verdana" w:hAnsi="Verdana" w:cs="Verdana"/>
          <w:b w:val="0"/>
          <w:i w:val="0"/>
          <w:sz w:val="20"/>
          <w:szCs w:val="20"/>
        </w:rPr>
        <w:t xml:space="preserve"> </w:t>
      </w:r>
      <w:r w:rsidR="003C2C9D">
        <w:rPr>
          <w:rFonts w:ascii="Verdana" w:eastAsia="Verdana" w:hAnsi="Verdana" w:cs="Verdana"/>
          <w:i w:val="0"/>
          <w:sz w:val="20"/>
          <w:szCs w:val="20"/>
        </w:rPr>
        <w:t>5-</w:t>
      </w:r>
      <w:r w:rsidR="00514EE5" w:rsidRPr="00514EE5">
        <w:rPr>
          <w:rFonts w:ascii="Verdana" w:eastAsia="Verdana" w:hAnsi="Verdana" w:cs="Verdana"/>
          <w:i w:val="0"/>
          <w:sz w:val="20"/>
          <w:szCs w:val="20"/>
        </w:rPr>
        <w:t xml:space="preserve">10 </w:t>
      </w:r>
      <w:r w:rsidR="00514EE5">
        <w:rPr>
          <w:rFonts w:ascii="Verdana" w:eastAsia="Verdana" w:hAnsi="Verdana" w:cs="Verdana"/>
          <w:i w:val="0"/>
          <w:sz w:val="20"/>
          <w:szCs w:val="20"/>
        </w:rPr>
        <w:t xml:space="preserve">content </w:t>
      </w:r>
      <w:r w:rsidR="00514EE5" w:rsidRPr="00514EE5">
        <w:rPr>
          <w:rFonts w:ascii="Verdana" w:eastAsia="Verdana" w:hAnsi="Verdana" w:cs="Verdana"/>
          <w:i w:val="0"/>
          <w:sz w:val="20"/>
          <w:szCs w:val="20"/>
        </w:rPr>
        <w:t>slides</w:t>
      </w:r>
      <w:r w:rsidR="00514EE5">
        <w:rPr>
          <w:rFonts w:ascii="Verdana" w:eastAsia="Verdana" w:hAnsi="Verdana" w:cs="Verdana"/>
          <w:b w:val="0"/>
          <w:bCs/>
          <w:i w:val="0"/>
          <w:sz w:val="20"/>
          <w:szCs w:val="20"/>
        </w:rPr>
        <w:t xml:space="preserve">, but no more </w:t>
      </w:r>
      <w:r w:rsidR="003C2C9D">
        <w:rPr>
          <w:rFonts w:ascii="Verdana" w:eastAsia="Verdana" w:hAnsi="Verdana" w:cs="Verdana"/>
          <w:b w:val="0"/>
          <w:bCs/>
          <w:i w:val="0"/>
          <w:sz w:val="20"/>
          <w:szCs w:val="20"/>
        </w:rPr>
        <w:t xml:space="preserve">or less </w:t>
      </w:r>
      <w:r w:rsidR="00514EE5">
        <w:rPr>
          <w:rFonts w:ascii="Verdana" w:eastAsia="Verdana" w:hAnsi="Verdana" w:cs="Verdana"/>
          <w:b w:val="0"/>
          <w:bCs/>
          <w:i w:val="0"/>
          <w:sz w:val="20"/>
          <w:szCs w:val="20"/>
        </w:rPr>
        <w:t>than that</w:t>
      </w:r>
      <w:r w:rsidR="00514EE5">
        <w:rPr>
          <w:rFonts w:ascii="Verdana" w:eastAsia="Verdana" w:hAnsi="Verdana" w:cs="Verdana"/>
          <w:b w:val="0"/>
          <w:i w:val="0"/>
          <w:sz w:val="20"/>
          <w:szCs w:val="20"/>
        </w:rPr>
        <w:t xml:space="preserve">. </w:t>
      </w:r>
      <w:r>
        <w:rPr>
          <w:rFonts w:ascii="Verdana" w:eastAsia="Verdana" w:hAnsi="Verdana" w:cs="Verdana"/>
          <w:b w:val="0"/>
          <w:i w:val="0"/>
          <w:sz w:val="20"/>
          <w:szCs w:val="20"/>
        </w:rPr>
        <w:t xml:space="preserve">Five percent of the Ted Talk grade will be received for </w:t>
      </w:r>
      <w:r w:rsidR="003C2C9D">
        <w:rPr>
          <w:rFonts w:ascii="Verdana" w:eastAsia="Verdana" w:hAnsi="Verdana" w:cs="Verdana"/>
          <w:b w:val="0"/>
          <w:i w:val="0"/>
          <w:sz w:val="20"/>
          <w:szCs w:val="20"/>
        </w:rPr>
        <w:t xml:space="preserve">a mini-Ted Talk, which is </w:t>
      </w:r>
      <w:proofErr w:type="gramStart"/>
      <w:r w:rsidR="003C2C9D">
        <w:rPr>
          <w:rFonts w:ascii="Verdana" w:eastAsia="Verdana" w:hAnsi="Verdana" w:cs="Verdana"/>
          <w:b w:val="0"/>
          <w:i w:val="0"/>
          <w:sz w:val="20"/>
          <w:szCs w:val="20"/>
        </w:rPr>
        <w:lastRenderedPageBreak/>
        <w:t>actually the</w:t>
      </w:r>
      <w:proofErr w:type="gramEnd"/>
      <w:r w:rsidR="003C2C9D">
        <w:rPr>
          <w:rFonts w:ascii="Verdana" w:eastAsia="Verdana" w:hAnsi="Verdana" w:cs="Verdana"/>
          <w:b w:val="0"/>
          <w:i w:val="0"/>
          <w:sz w:val="20"/>
          <w:szCs w:val="20"/>
        </w:rPr>
        <w:t xml:space="preserve"> first 90-120 seconds of their full Ted Talk. This is done to give students more experience standing in front of others and give them some feedback about their Ted Talk.</w:t>
      </w:r>
    </w:p>
    <w:p w14:paraId="796A078D"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6"/>
        <w:tblW w:w="9349" w:type="dxa"/>
        <w:tblInd w:w="-108" w:type="dxa"/>
        <w:tblLayout w:type="fixed"/>
        <w:tblLook w:val="0000" w:firstRow="0" w:lastRow="0" w:firstColumn="0" w:lastColumn="0" w:noHBand="0" w:noVBand="0"/>
      </w:tblPr>
      <w:tblGrid>
        <w:gridCol w:w="7364"/>
        <w:gridCol w:w="1985"/>
      </w:tblGrid>
      <w:tr w:rsidR="0061509E" w14:paraId="1C2ED308"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73B0AF6B" w14:textId="77777777" w:rsidR="0061509E" w:rsidRDefault="00407E4E">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5C469E2C" w14:textId="77777777" w:rsidR="0061509E" w:rsidRDefault="00407E4E">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7B3361E8"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4B62939A"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Organization: </w:t>
            </w:r>
          </w:p>
          <w:p w14:paraId="1FC54F8B"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 good and appropriate attention-getting device is used </w:t>
            </w:r>
          </w:p>
          <w:p w14:paraId="6F893DB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proceeds in a clear and logical manner</w:t>
            </w:r>
          </w:p>
          <w:p w14:paraId="7F128F57"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concludes appropriately and memorably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11FD69"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5913B19B"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7D400D65"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Content/Quality of Ideas:</w:t>
            </w:r>
          </w:p>
          <w:p w14:paraId="1D4ECF4F"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presented in an engaging manner</w:t>
            </w:r>
          </w:p>
          <w:p w14:paraId="7373C7A9"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content is persuasive</w:t>
            </w:r>
          </w:p>
          <w:p w14:paraId="3BBFA6EA"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--All content is relevant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73370C"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25%</w:t>
            </w:r>
          </w:p>
        </w:tc>
      </w:tr>
      <w:tr w:rsidR="0061509E" w14:paraId="0778CDAC"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639176E0"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Delivery: </w:t>
            </w:r>
          </w:p>
          <w:p w14:paraId="5E8A5AF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--Language used is appropriate and emphasizes the content</w:t>
            </w:r>
          </w:p>
          <w:p w14:paraId="7CD0D600"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presentation uses attractive and appropriate graphics</w:t>
            </w:r>
          </w:p>
          <w:p w14:paraId="72AEAC24"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--Slides contain no more than one point and do not use too many words</w:t>
            </w:r>
          </w:p>
          <w:p w14:paraId="320EE1E2"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--Gesticulation is used to emphasize points</w:t>
            </w:r>
          </w:p>
          <w:p w14:paraId="7FFC57DD"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--The presenter speaks naturally and does not use notes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C3C568"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50%</w:t>
            </w:r>
          </w:p>
        </w:tc>
      </w:tr>
    </w:tbl>
    <w:p w14:paraId="51CFE708" w14:textId="77777777" w:rsidR="0061509E" w:rsidRDefault="00407E4E">
      <w:pPr>
        <w:pStyle w:val="Heading2"/>
        <w:numPr>
          <w:ilvl w:val="1"/>
          <w:numId w:val="3"/>
        </w:numPr>
        <w:ind w:left="0" w:hanging="2"/>
        <w:rPr>
          <w:sz w:val="20"/>
          <w:szCs w:val="20"/>
        </w:rPr>
      </w:pPr>
      <w:r>
        <w:rPr>
          <w:rFonts w:ascii="Verdana" w:eastAsia="Verdana" w:hAnsi="Verdana" w:cs="Verdana"/>
          <w:sz w:val="20"/>
          <w:szCs w:val="20"/>
        </w:rPr>
        <w:t>Final Exam:</w:t>
      </w:r>
      <w:r>
        <w:rPr>
          <w:rFonts w:ascii="Verdana" w:eastAsia="Verdana" w:hAnsi="Verdana" w:cs="Verdana"/>
          <w:b w:val="0"/>
          <w:i w:val="0"/>
          <w:sz w:val="20"/>
          <w:szCs w:val="20"/>
        </w:rPr>
        <w:t xml:space="preserve"> A final, comprehensive will be given to students on the last day of class.</w:t>
      </w:r>
    </w:p>
    <w:p w14:paraId="2FDF0D07" w14:textId="77777777" w:rsidR="0061509E" w:rsidRDefault="00407E4E">
      <w:pPr>
        <w:keepNext/>
        <w:keepLines/>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Assessment breakdown</w:t>
      </w:r>
    </w:p>
    <w:tbl>
      <w:tblPr>
        <w:tblStyle w:val="a8"/>
        <w:tblW w:w="9349" w:type="dxa"/>
        <w:tblInd w:w="-108" w:type="dxa"/>
        <w:tblLayout w:type="fixed"/>
        <w:tblLook w:val="0000" w:firstRow="0" w:lastRow="0" w:firstColumn="0" w:lastColumn="0" w:noHBand="0" w:noVBand="0"/>
      </w:tblPr>
      <w:tblGrid>
        <w:gridCol w:w="7364"/>
        <w:gridCol w:w="1985"/>
      </w:tblGrid>
      <w:tr w:rsidR="0061509E" w14:paraId="462B43EB" w14:textId="77777777">
        <w:tc>
          <w:tcPr>
            <w:tcW w:w="7364" w:type="dxa"/>
            <w:tcBorders>
              <w:top w:val="single" w:sz="4" w:space="0" w:color="000000"/>
              <w:left w:val="single" w:sz="4" w:space="0" w:color="000000"/>
              <w:bottom w:val="single" w:sz="4" w:space="0" w:color="000000"/>
              <w:right w:val="single" w:sz="4" w:space="0" w:color="000000"/>
            </w:tcBorders>
            <w:shd w:val="clear" w:color="auto" w:fill="D9D9D9"/>
          </w:tcPr>
          <w:p w14:paraId="1B038755" w14:textId="77777777" w:rsidR="0061509E" w:rsidRDefault="00407E4E">
            <w:pPr>
              <w:keepNext/>
              <w:keepLines/>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Assessed area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716B8DC9" w14:textId="77777777" w:rsidR="0061509E" w:rsidRDefault="00407E4E">
            <w:pPr>
              <w:keepNext/>
              <w:keepLines/>
              <w:pBdr>
                <w:top w:val="nil"/>
                <w:left w:val="nil"/>
                <w:bottom w:val="nil"/>
                <w:right w:val="nil"/>
                <w:between w:val="nil"/>
              </w:pBdr>
              <w:jc w:val="both"/>
              <w:rPr>
                <w:rFonts w:ascii="Verdana" w:eastAsia="Verdana" w:hAnsi="Verdana" w:cs="Verdana"/>
                <w:color w:val="000000"/>
              </w:rPr>
            </w:pPr>
            <w:r>
              <w:rPr>
                <w:rFonts w:ascii="Verdana" w:eastAsia="Verdana" w:hAnsi="Verdana" w:cs="Verdana"/>
                <w:b/>
                <w:color w:val="000000"/>
              </w:rPr>
              <w:t>Percentage</w:t>
            </w:r>
          </w:p>
        </w:tc>
      </w:tr>
      <w:tr w:rsidR="0061509E" w14:paraId="772495C3" w14:textId="77777777">
        <w:tc>
          <w:tcPr>
            <w:tcW w:w="7364" w:type="dxa"/>
            <w:tcBorders>
              <w:top w:val="single" w:sz="4" w:space="0" w:color="000000"/>
              <w:left w:val="single" w:sz="4" w:space="0" w:color="000000"/>
              <w:bottom w:val="single" w:sz="4" w:space="0" w:color="000000"/>
              <w:right w:val="single" w:sz="4" w:space="0" w:color="000000"/>
            </w:tcBorders>
            <w:shd w:val="clear" w:color="auto" w:fill="auto"/>
          </w:tcPr>
          <w:p w14:paraId="04D9576E"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Comprehension and application of course material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0FBCE43"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100%</w:t>
            </w:r>
          </w:p>
        </w:tc>
      </w:tr>
    </w:tbl>
    <w:p w14:paraId="5192473C" w14:textId="77777777" w:rsidR="0061509E" w:rsidRDefault="00407E4E">
      <w:pPr>
        <w:pStyle w:val="Heading1"/>
        <w:ind w:left="0" w:hanging="2"/>
        <w:rPr>
          <w:rFonts w:ascii="Verdana" w:eastAsia="Verdana" w:hAnsi="Verdana" w:cs="Verdana"/>
          <w:sz w:val="20"/>
          <w:szCs w:val="20"/>
        </w:rPr>
      </w:pPr>
      <w:r>
        <w:rPr>
          <w:rFonts w:ascii="Verdana" w:eastAsia="Verdana" w:hAnsi="Verdana" w:cs="Verdana"/>
          <w:sz w:val="20"/>
          <w:szCs w:val="20"/>
        </w:rPr>
        <w:t>General Requirements and School Policies</w:t>
      </w:r>
    </w:p>
    <w:p w14:paraId="73C3AA20" w14:textId="77777777" w:rsidR="0061509E" w:rsidRDefault="00407E4E">
      <w:pPr>
        <w:pStyle w:val="Heading2"/>
        <w:numPr>
          <w:ilvl w:val="1"/>
          <w:numId w:val="3"/>
        </w:numPr>
        <w:ind w:left="0" w:hanging="2"/>
        <w:rPr>
          <w:rFonts w:ascii="Verdana" w:eastAsia="Verdana" w:hAnsi="Verdana" w:cs="Verdana"/>
          <w:sz w:val="20"/>
          <w:szCs w:val="20"/>
        </w:rPr>
      </w:pPr>
      <w:r>
        <w:rPr>
          <w:rFonts w:ascii="Verdana" w:eastAsia="Verdana" w:hAnsi="Verdana" w:cs="Verdana"/>
          <w:sz w:val="20"/>
          <w:szCs w:val="20"/>
        </w:rPr>
        <w:t>General requirements</w:t>
      </w:r>
    </w:p>
    <w:p w14:paraId="79DCBAD7" w14:textId="1B74E2AF" w:rsidR="00BC0D47" w:rsidRDefault="00BC0D47">
      <w:pPr>
        <w:pStyle w:val="Heading2"/>
        <w:numPr>
          <w:ilvl w:val="1"/>
          <w:numId w:val="3"/>
        </w:numPr>
        <w:ind w:left="0" w:hanging="2"/>
        <w:rPr>
          <w:rFonts w:ascii="Verdana" w:eastAsia="Verdana" w:hAnsi="Verdana" w:cs="Verdana"/>
          <w:b w:val="0"/>
          <w:i w:val="0"/>
          <w:color w:val="000000"/>
          <w:position w:val="0"/>
          <w:sz w:val="20"/>
          <w:szCs w:val="20"/>
          <w:lang w:eastAsia="en-GB"/>
        </w:rPr>
      </w:pPr>
      <w:bookmarkStart w:id="4" w:name="_Hlk201589313"/>
      <w:r w:rsidRPr="00BC0D47">
        <w:rPr>
          <w:rFonts w:ascii="Verdana" w:eastAsia="Verdana" w:hAnsi="Verdana" w:cs="Verdana"/>
          <w:b w:val="0"/>
          <w:i w:val="0"/>
          <w:color w:val="000000"/>
          <w:position w:val="0"/>
          <w:sz w:val="20"/>
          <w:szCs w:val="20"/>
          <w:lang w:eastAsia="en-GB"/>
        </w:rPr>
        <w:t xml:space="preserve">All coursework is governed by AAU’s academic rules. Students are expected to be familiar with the academic rules in the Academic Codex and Student Handbook and to maintain the highest standards of honesty and academic integrity in their work. Please see the AAU intranet for a </w:t>
      </w:r>
      <w:hyperlink r:id="rId15" w:history="1">
        <w:r w:rsidRPr="00BC0D47">
          <w:rPr>
            <w:rStyle w:val="Hyperlink"/>
            <w:b w:val="0"/>
            <w:bCs/>
            <w:i w:val="0"/>
            <w:iCs/>
          </w:rPr>
          <w:t>summary of key policies</w:t>
        </w:r>
      </w:hyperlink>
      <w:r w:rsidRPr="00D547B6">
        <w:t xml:space="preserve"> </w:t>
      </w:r>
      <w:r w:rsidRPr="00BC0D47">
        <w:rPr>
          <w:rFonts w:ascii="Verdana" w:eastAsia="Verdana" w:hAnsi="Verdana" w:cs="Verdana"/>
          <w:b w:val="0"/>
          <w:i w:val="0"/>
          <w:color w:val="000000"/>
          <w:position w:val="0"/>
          <w:sz w:val="20"/>
          <w:szCs w:val="20"/>
          <w:lang w:eastAsia="en-GB"/>
        </w:rPr>
        <w:t>regarding coursework.</w:t>
      </w:r>
    </w:p>
    <w:p w14:paraId="718EA68F" w14:textId="77777777" w:rsidR="00BC0D47" w:rsidRPr="00BC0D47" w:rsidRDefault="00BC0D47" w:rsidP="00BC0D47">
      <w:pPr>
        <w:pStyle w:val="Textbody"/>
        <w:ind w:left="0" w:hanging="2"/>
        <w:rPr>
          <w:rFonts w:ascii="Verdana" w:eastAsia="Verdana" w:hAnsi="Verdana"/>
          <w:b/>
          <w:bCs/>
          <w:i/>
          <w:iCs/>
          <w:sz w:val="20"/>
          <w:szCs w:val="20"/>
          <w:lang w:eastAsia="en-GB"/>
        </w:rPr>
      </w:pPr>
      <w:r w:rsidRPr="00BC0D47">
        <w:rPr>
          <w:rFonts w:ascii="Verdana" w:eastAsia="Verdana" w:hAnsi="Verdana"/>
          <w:b/>
          <w:bCs/>
          <w:i/>
          <w:iCs/>
          <w:sz w:val="20"/>
          <w:szCs w:val="20"/>
          <w:lang w:eastAsia="en-GB"/>
        </w:rPr>
        <w:t>Course specific requirements</w:t>
      </w:r>
    </w:p>
    <w:p w14:paraId="0BB4431B" w14:textId="0898B0FE" w:rsidR="00BC0D47" w:rsidRPr="00BC0D47" w:rsidRDefault="00BC0D47" w:rsidP="00BC0D47">
      <w:pPr>
        <w:pStyle w:val="Textbody"/>
        <w:ind w:left="0" w:hanging="2"/>
        <w:rPr>
          <w:rFonts w:ascii="Verdana" w:eastAsia="Verdana" w:hAnsi="Verdana"/>
          <w:sz w:val="20"/>
          <w:szCs w:val="20"/>
          <w:lang w:eastAsia="en-GB"/>
        </w:rPr>
      </w:pPr>
      <w:r w:rsidRPr="00BC0D47">
        <w:rPr>
          <w:rFonts w:ascii="Verdana" w:eastAsia="Verdana" w:hAnsi="Verdana"/>
          <w:sz w:val="20"/>
          <w:szCs w:val="20"/>
          <w:lang w:eastAsia="en-GB"/>
        </w:rPr>
        <w:t>There are no special requirements or deviations from AAU policies for this course.</w:t>
      </w:r>
    </w:p>
    <w:p w14:paraId="387FC959" w14:textId="77777777" w:rsidR="0061509E" w:rsidRDefault="0061509E">
      <w:pPr>
        <w:pBdr>
          <w:top w:val="nil"/>
          <w:left w:val="nil"/>
          <w:bottom w:val="nil"/>
          <w:right w:val="nil"/>
          <w:between w:val="nil"/>
        </w:pBdr>
        <w:rPr>
          <w:rFonts w:ascii="Verdana" w:eastAsia="Verdana" w:hAnsi="Verdana" w:cs="Verdana"/>
          <w:color w:val="000000"/>
        </w:rPr>
      </w:pPr>
    </w:p>
    <w:p w14:paraId="195C267D" w14:textId="77777777"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Prepared by: Daniel Padolsky</w:t>
      </w:r>
    </w:p>
    <w:p w14:paraId="7F3D4400" w14:textId="2445EEE2" w:rsidR="0061509E" w:rsidRDefault="00407E4E">
      <w:pPr>
        <w:pBdr>
          <w:top w:val="nil"/>
          <w:left w:val="nil"/>
          <w:bottom w:val="nil"/>
          <w:right w:val="nil"/>
          <w:between w:val="nil"/>
        </w:pBdr>
        <w:rPr>
          <w:rFonts w:ascii="Verdana" w:eastAsia="Verdana" w:hAnsi="Verdana" w:cs="Verdana"/>
        </w:rPr>
      </w:pPr>
      <w:r>
        <w:rPr>
          <w:rFonts w:ascii="Verdana" w:eastAsia="Verdana" w:hAnsi="Verdana" w:cs="Verdana"/>
          <w:color w:val="000000"/>
        </w:rPr>
        <w:t xml:space="preserve">Date: </w:t>
      </w:r>
      <w:r w:rsidR="00F25A2B">
        <w:rPr>
          <w:rFonts w:ascii="Verdana" w:eastAsia="Verdana" w:hAnsi="Verdana" w:cs="Verdana"/>
        </w:rPr>
        <w:t>1</w:t>
      </w:r>
      <w:r w:rsidR="003C2C9D">
        <w:rPr>
          <w:rFonts w:ascii="Verdana" w:eastAsia="Verdana" w:hAnsi="Verdana" w:cs="Verdana"/>
        </w:rPr>
        <w:t>7</w:t>
      </w:r>
      <w:r w:rsidR="00F25A2B">
        <w:rPr>
          <w:rFonts w:ascii="Verdana" w:eastAsia="Verdana" w:hAnsi="Verdana" w:cs="Verdana"/>
        </w:rPr>
        <w:t>/</w:t>
      </w:r>
      <w:r w:rsidR="003C2C9D">
        <w:rPr>
          <w:rFonts w:ascii="Verdana" w:eastAsia="Verdana" w:hAnsi="Verdana" w:cs="Verdana"/>
        </w:rPr>
        <w:t>06</w:t>
      </w:r>
      <w:r w:rsidR="00F25A2B">
        <w:rPr>
          <w:rFonts w:ascii="Verdana" w:eastAsia="Verdana" w:hAnsi="Verdana" w:cs="Verdana"/>
        </w:rPr>
        <w:t>/</w:t>
      </w:r>
      <w:r>
        <w:rPr>
          <w:rFonts w:ascii="Verdana" w:eastAsia="Verdana" w:hAnsi="Verdana" w:cs="Verdana"/>
        </w:rPr>
        <w:t>202</w:t>
      </w:r>
      <w:r w:rsidR="003C2C9D">
        <w:rPr>
          <w:rFonts w:ascii="Verdana" w:eastAsia="Verdana" w:hAnsi="Verdana" w:cs="Verdana"/>
        </w:rPr>
        <w:t>5</w:t>
      </w:r>
    </w:p>
    <w:p w14:paraId="6C66B5D9" w14:textId="77777777" w:rsidR="0061509E" w:rsidRDefault="0061509E">
      <w:pPr>
        <w:pBdr>
          <w:top w:val="nil"/>
          <w:left w:val="nil"/>
          <w:bottom w:val="nil"/>
          <w:right w:val="nil"/>
          <w:between w:val="nil"/>
        </w:pBdr>
        <w:rPr>
          <w:rFonts w:ascii="Verdana" w:eastAsia="Verdana" w:hAnsi="Verdana" w:cs="Verdana"/>
          <w:color w:val="000000"/>
        </w:rPr>
      </w:pPr>
    </w:p>
    <w:p w14:paraId="3B5B3DCB" w14:textId="34095AC5" w:rsidR="0061509E" w:rsidRDefault="00407E4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Approved by: </w:t>
      </w:r>
    </w:p>
    <w:p w14:paraId="26187F26" w14:textId="2A2E4DEF" w:rsidR="0061509E" w:rsidRPr="008C476E" w:rsidRDefault="00407E4E" w:rsidP="008C476E">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Date: </w:t>
      </w:r>
      <w:bookmarkEnd w:id="4"/>
    </w:p>
    <w:sectPr w:rsidR="0061509E" w:rsidRPr="008C476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A15D" w14:textId="77777777" w:rsidR="00884A43" w:rsidRDefault="00884A43">
      <w:r>
        <w:separator/>
      </w:r>
    </w:p>
  </w:endnote>
  <w:endnote w:type="continuationSeparator" w:id="0">
    <w:p w14:paraId="6106635E" w14:textId="77777777" w:rsidR="00884A43" w:rsidRDefault="008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3961" w14:textId="50D85501" w:rsidR="0061509E" w:rsidRDefault="00407E4E">
    <w:pPr>
      <w:pBdr>
        <w:top w:val="nil"/>
        <w:left w:val="nil"/>
        <w:bottom w:val="nil"/>
        <w:right w:val="nil"/>
        <w:between w:val="nil"/>
      </w:pBdr>
      <w:tabs>
        <w:tab w:val="center" w:pos="4680"/>
        <w:tab w:val="right" w:pos="9360"/>
      </w:tabs>
      <w:spacing w:after="720"/>
      <w:jc w:val="center"/>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Pr>
        <w:rFonts w:ascii="Garamond" w:eastAsia="Garamond" w:hAnsi="Garamond" w:cs="Garamond"/>
        <w:color w:val="000000"/>
        <w:sz w:val="24"/>
        <w:szCs w:val="24"/>
      </w:rPr>
      <w:fldChar w:fldCharType="end"/>
    </w:r>
    <w:r>
      <w:rPr>
        <w:rFonts w:ascii="Garamond" w:eastAsia="Garamond" w:hAnsi="Garamond" w:cs="Garamond"/>
        <w:color w:val="000000"/>
        <w:sz w:val="24"/>
        <w:szCs w:val="24"/>
      </w:rPr>
      <w:t>/</w:t>
    </w: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NUMPAGES</w:instrText>
    </w:r>
    <w:r>
      <w:rPr>
        <w:rFonts w:ascii="Garamond" w:eastAsia="Garamond" w:hAnsi="Garamond" w:cs="Garamond"/>
        <w:color w:val="000000"/>
        <w:sz w:val="24"/>
        <w:szCs w:val="24"/>
      </w:rPr>
      <w:fldChar w:fldCharType="separate"/>
    </w:r>
    <w:r w:rsidR="00E16ED9">
      <w:rPr>
        <w:rFonts w:ascii="Garamond" w:eastAsia="Garamond" w:hAnsi="Garamond" w:cs="Garamond"/>
        <w:noProof/>
        <w:color w:val="000000"/>
        <w:sz w:val="24"/>
        <w:szCs w:val="24"/>
      </w:rPr>
      <w:t>7</w:t>
    </w:r>
    <w:r>
      <w:rPr>
        <w:rFonts w:ascii="Garamond" w:eastAsia="Garamond" w:hAnsi="Garamond" w:cs="Garamond"/>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095F" w14:textId="77777777" w:rsidR="0061509E" w:rsidRDefault="0061509E">
    <w:pPr>
      <w:pBdr>
        <w:top w:val="nil"/>
        <w:left w:val="nil"/>
        <w:bottom w:val="nil"/>
        <w:right w:val="nil"/>
        <w:between w:val="nil"/>
      </w:pBdr>
      <w:rPr>
        <w:rFonts w:ascii="Garamond" w:eastAsia="Garamond" w:hAnsi="Garamond" w:cs="Garamond"/>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077D" w14:textId="77777777" w:rsidR="0061509E" w:rsidRDefault="0061509E">
    <w:pPr>
      <w:pBdr>
        <w:top w:val="nil"/>
        <w:left w:val="nil"/>
        <w:bottom w:val="nil"/>
        <w:right w:val="nil"/>
        <w:between w:val="nil"/>
      </w:pBdr>
      <w:rPr>
        <w:rFonts w:ascii="Garamond" w:eastAsia="Garamond" w:hAnsi="Garamond" w:cs="Garamond"/>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B3F4" w14:textId="77777777" w:rsidR="0061509E" w:rsidRDefault="00407E4E">
    <w:pPr>
      <w:pBdr>
        <w:top w:val="nil"/>
        <w:left w:val="nil"/>
        <w:bottom w:val="nil"/>
        <w:right w:val="nil"/>
        <w:between w:val="nil"/>
      </w:pBdr>
      <w:tabs>
        <w:tab w:val="center" w:pos="4680"/>
        <w:tab w:val="right" w:pos="9360"/>
      </w:tabs>
      <w:spacing w:after="720"/>
      <w:jc w:val="center"/>
      <w:rPr>
        <w:rFonts w:ascii="Verdana" w:eastAsia="Verdana" w:hAnsi="Verdana" w:cs="Verdana"/>
        <w:color w:val="000000"/>
      </w:rPr>
    </w:pP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separate"/>
    </w:r>
    <w:r w:rsidR="005678B7">
      <w:rPr>
        <w:rFonts w:ascii="Verdana" w:eastAsia="Verdana" w:hAnsi="Verdana" w:cs="Verdana"/>
        <w:noProof/>
        <w:color w:val="000000"/>
      </w:rPr>
      <w:t>2</w:t>
    </w:r>
    <w:r>
      <w:rPr>
        <w:rFonts w:ascii="Verdana" w:eastAsia="Verdana" w:hAnsi="Verdana" w:cs="Verdana"/>
        <w:color w:val="000000"/>
      </w:rPr>
      <w:fldChar w:fldCharType="end"/>
    </w:r>
    <w:r>
      <w:rPr>
        <w:rFonts w:ascii="Verdana" w:eastAsia="Verdana" w:hAnsi="Verdana" w:cs="Verdana"/>
        <w:color w:val="000000"/>
      </w:rPr>
      <w:t>/</w:t>
    </w:r>
    <w:r>
      <w:rPr>
        <w:rFonts w:ascii="Verdana" w:eastAsia="Verdana" w:hAnsi="Verdana" w:cs="Verdana"/>
        <w:color w:val="000000"/>
      </w:rPr>
      <w:fldChar w:fldCharType="begin"/>
    </w:r>
    <w:r>
      <w:rPr>
        <w:rFonts w:ascii="Verdana" w:eastAsia="Verdana" w:hAnsi="Verdana" w:cs="Verdana"/>
        <w:color w:val="000000"/>
      </w:rPr>
      <w:instrText>NUMPAGES</w:instrText>
    </w:r>
    <w:r>
      <w:rPr>
        <w:rFonts w:ascii="Verdana" w:eastAsia="Verdana" w:hAnsi="Verdana" w:cs="Verdana"/>
        <w:color w:val="000000"/>
      </w:rPr>
      <w:fldChar w:fldCharType="separate"/>
    </w:r>
    <w:r w:rsidR="005678B7">
      <w:rPr>
        <w:rFonts w:ascii="Verdana" w:eastAsia="Verdana" w:hAnsi="Verdana" w:cs="Verdana"/>
        <w:noProof/>
        <w:color w:val="000000"/>
      </w:rPr>
      <w:t>3</w:t>
    </w:r>
    <w:r>
      <w:rPr>
        <w:rFonts w:ascii="Verdana" w:eastAsia="Verdana" w:hAnsi="Verdana" w:cs="Verdana"/>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5739" w14:textId="77777777" w:rsidR="0061509E" w:rsidRDefault="0061509E">
    <w:pPr>
      <w:pBdr>
        <w:top w:val="nil"/>
        <w:left w:val="nil"/>
        <w:bottom w:val="nil"/>
        <w:right w:val="nil"/>
        <w:between w:val="nil"/>
      </w:pBdr>
      <w:rPr>
        <w:rFonts w:ascii="Garamond" w:eastAsia="Garamond" w:hAnsi="Garamond" w:cs="Garamond"/>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6FF8" w14:textId="77777777" w:rsidR="00884A43" w:rsidRDefault="00884A43">
      <w:r>
        <w:separator/>
      </w:r>
    </w:p>
  </w:footnote>
  <w:footnote w:type="continuationSeparator" w:id="0">
    <w:p w14:paraId="658CB808" w14:textId="77777777" w:rsidR="00884A43" w:rsidRDefault="0088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B888" w14:textId="77777777" w:rsidR="0061509E" w:rsidRDefault="00407E4E">
    <w:pPr>
      <w:pBdr>
        <w:top w:val="nil"/>
        <w:left w:val="nil"/>
        <w:bottom w:val="nil"/>
        <w:right w:val="nil"/>
        <w:between w:val="nil"/>
      </w:pBdr>
      <w:spacing w:before="960" w:after="600"/>
      <w:rPr>
        <w:rFonts w:ascii="Verdana" w:eastAsia="Verdana" w:hAnsi="Verdana" w:cs="Verdana"/>
        <w:color w:val="000000"/>
        <w:sz w:val="24"/>
        <w:szCs w:val="24"/>
      </w:rPr>
    </w:pPr>
    <w:r>
      <w:rPr>
        <w:rFonts w:ascii="Verdana" w:eastAsia="Verdana" w:hAnsi="Verdana" w:cs="Verdana"/>
        <w:b/>
        <w:color w:val="000000"/>
        <w:sz w:val="36"/>
        <w:szCs w:val="36"/>
      </w:rPr>
      <w:t>COURSE SYLLABUS</w:t>
    </w:r>
    <w:r>
      <w:rPr>
        <w:noProof/>
      </w:rPr>
      <w:drawing>
        <wp:anchor distT="0" distB="0" distL="114300" distR="114300" simplePos="0" relativeHeight="251658240" behindDoc="0" locked="0" layoutInCell="1" hidden="0" allowOverlap="1" wp14:anchorId="0DDE6AD7" wp14:editId="28B563EB">
          <wp:simplePos x="0" y="0"/>
          <wp:positionH relativeFrom="column">
            <wp:posOffset>3714750</wp:posOffset>
          </wp:positionH>
          <wp:positionV relativeFrom="paragraph">
            <wp:posOffset>28575</wp:posOffset>
          </wp:positionV>
          <wp:extent cx="2815590" cy="57531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15590" cy="5753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C1F3" w14:textId="77777777" w:rsidR="0061509E" w:rsidRDefault="0061509E">
    <w:pPr>
      <w:pBdr>
        <w:top w:val="nil"/>
        <w:left w:val="nil"/>
        <w:bottom w:val="nil"/>
        <w:right w:val="nil"/>
        <w:between w:val="nil"/>
      </w:pBdr>
      <w:rPr>
        <w:rFonts w:ascii="Garamond" w:eastAsia="Garamond" w:hAnsi="Garamond" w:cs="Garamond"/>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BF58" w14:textId="77777777" w:rsidR="0061509E" w:rsidRDefault="0061509E">
    <w:pPr>
      <w:pBdr>
        <w:top w:val="nil"/>
        <w:left w:val="nil"/>
        <w:bottom w:val="nil"/>
        <w:right w:val="nil"/>
        <w:between w:val="nil"/>
      </w:pBdr>
      <w:rPr>
        <w:rFonts w:ascii="Garamond" w:eastAsia="Garamond" w:hAnsi="Garamond" w:cs="Garamond"/>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692E" w14:textId="77777777" w:rsidR="0061509E" w:rsidRDefault="0061509E">
    <w:pPr>
      <w:pBdr>
        <w:top w:val="nil"/>
        <w:left w:val="nil"/>
        <w:bottom w:val="nil"/>
        <w:right w:val="nil"/>
        <w:between w:val="nil"/>
      </w:pBdr>
      <w:rPr>
        <w:rFonts w:ascii="Garamond" w:eastAsia="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6BED"/>
    <w:multiLevelType w:val="multilevel"/>
    <w:tmpl w:val="6D4684CE"/>
    <w:lvl w:ilvl="0">
      <w:start w:val="2"/>
      <w:numFmt w:val="decimal"/>
      <w:lvlText w:val="%1."/>
      <w:lvlJc w:val="left"/>
      <w:pPr>
        <w:ind w:left="0" w:firstLine="0"/>
      </w:pPr>
      <w:rPr>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 w15:restartNumberingAfterBreak="0">
    <w:nsid w:val="2EAF2911"/>
    <w:multiLevelType w:val="multilevel"/>
    <w:tmpl w:val="61EE5948"/>
    <w:lvl w:ilvl="0">
      <w:start w:val="1"/>
      <w:numFmt w:val="bullet"/>
      <w:lvlText w:val="●"/>
      <w:lvlJc w:val="left"/>
      <w:pPr>
        <w:ind w:left="1080" w:hanging="72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 w15:restartNumberingAfterBreak="0">
    <w:nsid w:val="57D436D9"/>
    <w:multiLevelType w:val="multilevel"/>
    <w:tmpl w:val="C09A4EDA"/>
    <w:lvl w:ilvl="0">
      <w:start w:val="1"/>
      <w:numFmt w:val="decimal"/>
      <w:pStyle w:val="Heading1"/>
      <w:lvlText w:val="%1."/>
      <w:lvlJc w:val="left"/>
      <w:pPr>
        <w:ind w:left="360" w:hanging="360"/>
      </w:pPr>
      <w:rPr>
        <w:rFonts w:ascii="Verdana" w:hAnsi="Verdana" w:hint="default"/>
        <w:vertAlign w:val="baseline"/>
      </w:rPr>
    </w:lvl>
    <w:lvl w:ilvl="1">
      <w:start w:val="1"/>
      <w:numFmt w:val="lowerLetter"/>
      <w:pStyle w:val="Heading2"/>
      <w:lvlText w:val="%2."/>
      <w:lvlJc w:val="left"/>
      <w:pPr>
        <w:ind w:left="1080" w:hanging="360"/>
      </w:pPr>
      <w:rPr>
        <w:vertAlign w:val="baseline"/>
      </w:rPr>
    </w:lvl>
    <w:lvl w:ilvl="2">
      <w:start w:val="1"/>
      <w:numFmt w:val="lowerRoman"/>
      <w:pStyle w:val="Heading3"/>
      <w:lvlText w:val="%2.%3."/>
      <w:lvlJc w:val="right"/>
      <w:pPr>
        <w:ind w:left="1800" w:hanging="180"/>
      </w:pPr>
      <w:rPr>
        <w:vertAlign w:val="baseline"/>
      </w:rPr>
    </w:lvl>
    <w:lvl w:ilvl="3">
      <w:start w:val="1"/>
      <w:numFmt w:val="decimal"/>
      <w:pStyle w:val="Heading4"/>
      <w:lvlText w:val="%2.%3.%4."/>
      <w:lvlJc w:val="left"/>
      <w:pPr>
        <w:ind w:left="2520" w:hanging="360"/>
      </w:pPr>
      <w:rPr>
        <w:vertAlign w:val="baseline"/>
      </w:rPr>
    </w:lvl>
    <w:lvl w:ilvl="4">
      <w:start w:val="1"/>
      <w:numFmt w:val="lowerLetter"/>
      <w:pStyle w:val="Heading5"/>
      <w:lvlText w:val="%2.%3.%4.%5."/>
      <w:lvlJc w:val="left"/>
      <w:pPr>
        <w:ind w:left="3240" w:hanging="360"/>
      </w:pPr>
      <w:rPr>
        <w:vertAlign w:val="baseline"/>
      </w:rPr>
    </w:lvl>
    <w:lvl w:ilvl="5">
      <w:start w:val="1"/>
      <w:numFmt w:val="lowerRoman"/>
      <w:pStyle w:val="Heading6"/>
      <w:lvlText w:val="%2.%3.%4.%5.%6."/>
      <w:lvlJc w:val="right"/>
      <w:pPr>
        <w:ind w:left="3960" w:hanging="180"/>
      </w:pPr>
      <w:rPr>
        <w:vertAlign w:val="baseline"/>
      </w:rPr>
    </w:lvl>
    <w:lvl w:ilvl="6">
      <w:start w:val="1"/>
      <w:numFmt w:val="decimal"/>
      <w:lvlText w:val="%2.%3.%4.%5.%6.%7."/>
      <w:lvlJc w:val="left"/>
      <w:pPr>
        <w:ind w:left="4680" w:hanging="360"/>
      </w:pPr>
      <w:rPr>
        <w:vertAlign w:val="baseline"/>
      </w:rPr>
    </w:lvl>
    <w:lvl w:ilvl="7">
      <w:start w:val="1"/>
      <w:numFmt w:val="lowerLetter"/>
      <w:lvlText w:val="%2.%3.%4.%5.%6.%7.%8."/>
      <w:lvlJc w:val="left"/>
      <w:pPr>
        <w:ind w:left="5400" w:hanging="360"/>
      </w:pPr>
      <w:rPr>
        <w:vertAlign w:val="baseline"/>
      </w:rPr>
    </w:lvl>
    <w:lvl w:ilvl="8">
      <w:start w:val="1"/>
      <w:numFmt w:val="lowerRoman"/>
      <w:lvlText w:val="%2.%3.%4.%5.%6.%7.%8.%9."/>
      <w:lvlJc w:val="right"/>
      <w:pPr>
        <w:ind w:left="6120" w:hanging="180"/>
      </w:pPr>
      <w:rPr>
        <w:vertAlign w:val="baseline"/>
      </w:rPr>
    </w:lvl>
  </w:abstractNum>
  <w:abstractNum w:abstractNumId="3" w15:restartNumberingAfterBreak="0">
    <w:nsid w:val="5E996341"/>
    <w:multiLevelType w:val="hybridMultilevel"/>
    <w:tmpl w:val="20E67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37F435E"/>
    <w:multiLevelType w:val="multilevel"/>
    <w:tmpl w:val="4A82C2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15:restartNumberingAfterBreak="0">
    <w:nsid w:val="697335B7"/>
    <w:multiLevelType w:val="multilevel"/>
    <w:tmpl w:val="C16E1BC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
      <w:lvlJc w:val="left"/>
      <w:pPr>
        <w:ind w:left="0" w:firstLine="0"/>
      </w:pPr>
      <w:rPr>
        <w:rFonts w:ascii="Noto Sans Symbols" w:eastAsia="Noto Sans Symbols" w:hAnsi="Noto Sans Symbols" w:cs="Noto Sans Symbols"/>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
      <w:lvlJc w:val="left"/>
      <w:pPr>
        <w:ind w:left="0" w:firstLine="0"/>
      </w:pPr>
      <w:rPr>
        <w:rFonts w:ascii="Noto Sans Symbols" w:eastAsia="Noto Sans Symbols" w:hAnsi="Noto Sans Symbols" w:cs="Noto Sans Symbols"/>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num w:numId="1" w16cid:durableId="1846048396">
    <w:abstractNumId w:val="2"/>
  </w:num>
  <w:num w:numId="2" w16cid:durableId="1578784660">
    <w:abstractNumId w:val="1"/>
  </w:num>
  <w:num w:numId="3" w16cid:durableId="360135707">
    <w:abstractNumId w:val="4"/>
  </w:num>
  <w:num w:numId="4" w16cid:durableId="1347290891">
    <w:abstractNumId w:val="5"/>
  </w:num>
  <w:num w:numId="5" w16cid:durableId="1042287148">
    <w:abstractNumId w:val="0"/>
  </w:num>
  <w:num w:numId="6" w16cid:durableId="1403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9E"/>
    <w:rsid w:val="00056735"/>
    <w:rsid w:val="00057B74"/>
    <w:rsid w:val="00072586"/>
    <w:rsid w:val="0009471B"/>
    <w:rsid w:val="000A7A9B"/>
    <w:rsid w:val="000D5A4E"/>
    <w:rsid w:val="00256562"/>
    <w:rsid w:val="002723EC"/>
    <w:rsid w:val="003C2C9D"/>
    <w:rsid w:val="00407E4E"/>
    <w:rsid w:val="00434902"/>
    <w:rsid w:val="0044468D"/>
    <w:rsid w:val="004A566B"/>
    <w:rsid w:val="00514EE5"/>
    <w:rsid w:val="00527B5D"/>
    <w:rsid w:val="00561B0C"/>
    <w:rsid w:val="005678B7"/>
    <w:rsid w:val="0061509E"/>
    <w:rsid w:val="006C7868"/>
    <w:rsid w:val="006E34B0"/>
    <w:rsid w:val="00752834"/>
    <w:rsid w:val="007A70A1"/>
    <w:rsid w:val="00870100"/>
    <w:rsid w:val="00884A43"/>
    <w:rsid w:val="008B0CFB"/>
    <w:rsid w:val="008C476E"/>
    <w:rsid w:val="008E1EF2"/>
    <w:rsid w:val="009079DA"/>
    <w:rsid w:val="00A5442B"/>
    <w:rsid w:val="00A62169"/>
    <w:rsid w:val="00BB1342"/>
    <w:rsid w:val="00BC0D47"/>
    <w:rsid w:val="00C03C15"/>
    <w:rsid w:val="00C56484"/>
    <w:rsid w:val="00D43984"/>
    <w:rsid w:val="00DA7B89"/>
    <w:rsid w:val="00DD6FE8"/>
    <w:rsid w:val="00E16ED9"/>
    <w:rsid w:val="00EC3263"/>
    <w:rsid w:val="00ED76C1"/>
    <w:rsid w:val="00F25A2B"/>
    <w:rsid w:val="00F33B1F"/>
    <w:rsid w:val="00FD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3BF7"/>
  <w15:docId w15:val="{914DB4DA-95EF-4BA8-885A-5F1A82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Textbody"/>
    <w:uiPriority w:val="9"/>
    <w:qFormat/>
    <w:pPr>
      <w:keepNext/>
      <w:keepLines/>
      <w:numPr>
        <w:numId w:val="1"/>
      </w:numPr>
      <w:spacing w:before="240" w:after="120"/>
    </w:pPr>
    <w:rPr>
      <w:b/>
    </w:rPr>
  </w:style>
  <w:style w:type="paragraph" w:styleId="Heading2">
    <w:name w:val="heading 2"/>
    <w:basedOn w:val="Default"/>
    <w:next w:val="Textbody"/>
    <w:uiPriority w:val="9"/>
    <w:unhideWhenUsed/>
    <w:qFormat/>
    <w:pPr>
      <w:keepNext/>
      <w:numPr>
        <w:ilvl w:val="1"/>
        <w:numId w:val="1"/>
      </w:numPr>
      <w:spacing w:before="120" w:after="120"/>
      <w:ind w:left="-1" w:hanging="1"/>
      <w:outlineLvl w:val="1"/>
    </w:pPr>
    <w:rPr>
      <w:b/>
      <w:i/>
    </w:rPr>
  </w:style>
  <w:style w:type="paragraph" w:styleId="Heading3">
    <w:name w:val="heading 3"/>
    <w:basedOn w:val="Default"/>
    <w:next w:val="Textbody"/>
    <w:uiPriority w:val="9"/>
    <w:semiHidden/>
    <w:unhideWhenUsed/>
    <w:qFormat/>
    <w:pPr>
      <w:keepNext/>
      <w:keepLines/>
      <w:numPr>
        <w:ilvl w:val="2"/>
        <w:numId w:val="1"/>
      </w:numPr>
      <w:spacing w:before="280" w:after="80"/>
      <w:ind w:left="-1" w:hanging="1"/>
      <w:outlineLvl w:val="2"/>
    </w:pPr>
    <w:rPr>
      <w:b/>
      <w:sz w:val="28"/>
      <w:szCs w:val="28"/>
    </w:rPr>
  </w:style>
  <w:style w:type="paragraph" w:styleId="Heading4">
    <w:name w:val="heading 4"/>
    <w:basedOn w:val="Default"/>
    <w:next w:val="Textbody"/>
    <w:uiPriority w:val="9"/>
    <w:semiHidden/>
    <w:unhideWhenUsed/>
    <w:qFormat/>
    <w:pPr>
      <w:keepNext/>
      <w:keepLines/>
      <w:numPr>
        <w:ilvl w:val="3"/>
        <w:numId w:val="1"/>
      </w:numPr>
      <w:spacing w:before="240" w:after="40"/>
      <w:ind w:left="-1" w:hanging="1"/>
      <w:outlineLvl w:val="3"/>
    </w:pPr>
    <w:rPr>
      <w:b/>
    </w:rPr>
  </w:style>
  <w:style w:type="paragraph" w:styleId="Heading5">
    <w:name w:val="heading 5"/>
    <w:basedOn w:val="Default"/>
    <w:next w:val="Textbody"/>
    <w:uiPriority w:val="9"/>
    <w:semiHidden/>
    <w:unhideWhenUsed/>
    <w:qFormat/>
    <w:pPr>
      <w:keepNext/>
      <w:keepLines/>
      <w:numPr>
        <w:ilvl w:val="4"/>
        <w:numId w:val="1"/>
      </w:numPr>
      <w:spacing w:before="220" w:after="40"/>
      <w:ind w:left="-1" w:hanging="1"/>
      <w:outlineLvl w:val="4"/>
    </w:pPr>
    <w:rPr>
      <w:b/>
      <w:sz w:val="22"/>
      <w:szCs w:val="22"/>
    </w:rPr>
  </w:style>
  <w:style w:type="paragraph" w:styleId="Heading6">
    <w:name w:val="heading 6"/>
    <w:basedOn w:val="Default"/>
    <w:next w:val="Textbody"/>
    <w:uiPriority w:val="9"/>
    <w:semiHidden/>
    <w:unhideWhenUsed/>
    <w:qFormat/>
    <w:pPr>
      <w:keepNext/>
      <w:keepLines/>
      <w:numPr>
        <w:ilvl w:val="5"/>
        <w:numId w:val="1"/>
      </w:numPr>
      <w:spacing w:before="200" w:after="40"/>
      <w:ind w:left="-1" w:hanging="1"/>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
    <w:next w:val="Subtitle"/>
    <w:uiPriority w:val="10"/>
    <w:qFormat/>
    <w:pPr>
      <w:keepNext/>
      <w:keepLines/>
      <w:spacing w:before="480" w:after="120"/>
    </w:pPr>
    <w:rPr>
      <w:b/>
      <w:bCs/>
      <w:sz w:val="72"/>
      <w:szCs w:val="72"/>
    </w:rPr>
  </w:style>
  <w:style w:type="paragraph" w:customStyle="1" w:styleId="Default">
    <w:name w:val="Default"/>
    <w:pPr>
      <w:spacing w:line="1" w:lineRule="atLeast"/>
      <w:ind w:leftChars="-1" w:left="-1" w:hangingChars="1" w:hanging="1"/>
      <w:textDirection w:val="btLr"/>
      <w:textAlignment w:val="top"/>
      <w:outlineLvl w:val="0"/>
    </w:pPr>
    <w:rPr>
      <w:rFonts w:ascii="Garamond" w:hAnsi="Garamond" w:cs="Garamond"/>
      <w:position w:val="-1"/>
      <w:sz w:val="24"/>
      <w:szCs w:val="24"/>
      <w:lang w:eastAsia="cs-CZ"/>
    </w:rPr>
  </w:style>
  <w:style w:type="character" w:styleId="CommentReference">
    <w:name w:val="annotation reference"/>
    <w:basedOn w:val="DefaultParagraphFont"/>
    <w:rPr>
      <w:w w:val="100"/>
      <w:position w:val="-1"/>
      <w:sz w:val="16"/>
      <w:szCs w:val="16"/>
      <w:effect w:val="none"/>
      <w:vertAlign w:val="baseline"/>
      <w:cs w:val="0"/>
      <w:em w:val="none"/>
    </w:rPr>
  </w:style>
  <w:style w:type="character" w:customStyle="1" w:styleId="CommentTextChar">
    <w:name w:val="Comment Text Char"/>
    <w:basedOn w:val="DefaultParagraphFont"/>
    <w:rPr>
      <w:w w:val="100"/>
      <w:position w:val="-1"/>
      <w:effect w:val="none"/>
      <w:vertAlign w:val="baseline"/>
      <w:cs w:val="0"/>
      <w:em w:val="none"/>
    </w:rPr>
  </w:style>
  <w:style w:type="character" w:customStyle="1" w:styleId="CommentSubjectChar">
    <w:name w:val="Comment Subject Char"/>
    <w:basedOn w:val="CommentTextChar"/>
    <w:rPr>
      <w:b/>
      <w:bCs/>
      <w:w w:val="100"/>
      <w:position w:val="-1"/>
      <w:effect w:val="none"/>
      <w:vertAlign w:val="baseline"/>
      <w:cs w:val="0"/>
      <w:em w:val="none"/>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character" w:customStyle="1" w:styleId="InternetLink">
    <w:name w:val="Internet Link"/>
    <w:basedOn w:val="DefaultParagraphFont"/>
    <w:rPr>
      <w:color w:val="0000FF"/>
      <w:w w:val="100"/>
      <w:position w:val="-1"/>
      <w:u w:val="single"/>
      <w:effect w:val="none"/>
      <w:vertAlign w:val="baseline"/>
      <w:cs w:val="0"/>
      <w:em w:val="none"/>
    </w:rPr>
  </w:style>
  <w:style w:type="character" w:customStyle="1" w:styleId="UnresolvedMention1">
    <w:name w:val="Unresolved Mention1"/>
    <w:basedOn w:val="DefaultParagraphFont"/>
    <w:rPr>
      <w:color w:val="605E5C"/>
      <w:w w:val="100"/>
      <w:position w:val="-1"/>
      <w:effect w:val="none"/>
      <w:vertAlign w:val="baseline"/>
      <w:cs w:val="0"/>
      <w:em w:val="none"/>
    </w:rPr>
  </w:style>
  <w:style w:type="character" w:styleId="Emphasis">
    <w:name w:val="Emphasis"/>
    <w:basedOn w:val="DefaultParagraphFont"/>
    <w:rPr>
      <w:i/>
      <w:iCs/>
      <w:w w:val="100"/>
      <w:position w:val="-1"/>
      <w:effect w:val="none"/>
      <w:vertAlign w:val="baseline"/>
      <w:cs w:val="0"/>
      <w:em w:val="none"/>
    </w:rPr>
  </w:style>
  <w:style w:type="paragraph" w:customStyle="1" w:styleId="Heading">
    <w:name w:val="Heading"/>
    <w:basedOn w:val="Default"/>
    <w:next w:val="Textbody"/>
    <w:pPr>
      <w:keepNext/>
      <w:spacing w:before="240" w:after="120"/>
    </w:pPr>
    <w:rPr>
      <w:rFonts w:ascii="Arial" w:eastAsia="Microsoft YaHei" w:hAnsi="Arial" w:cs="Arial"/>
      <w:sz w:val="28"/>
      <w:szCs w:val="28"/>
    </w:rPr>
  </w:style>
  <w:style w:type="paragraph" w:customStyle="1" w:styleId="Textbody">
    <w:name w:val="Text body"/>
    <w:basedOn w:val="Default"/>
    <w:pPr>
      <w:spacing w:after="120"/>
    </w:pPr>
  </w:style>
  <w:style w:type="paragraph" w:styleId="List">
    <w:name w:val="List"/>
    <w:basedOn w:val="Textbody"/>
    <w:rPr>
      <w:rFonts w:cs="Arial"/>
    </w:rPr>
  </w:style>
  <w:style w:type="paragraph" w:styleId="Caption">
    <w:name w:val="caption"/>
    <w:basedOn w:val="Default"/>
    <w:pPr>
      <w:suppressLineNumbers/>
      <w:spacing w:before="120" w:after="120"/>
    </w:pPr>
    <w:rPr>
      <w:rFonts w:cs="Arial"/>
      <w:i/>
      <w:iCs/>
    </w:rPr>
  </w:style>
  <w:style w:type="paragraph" w:customStyle="1" w:styleId="Index">
    <w:name w:val="Index"/>
    <w:basedOn w:val="Default"/>
    <w:pPr>
      <w:suppressLineNumbers/>
    </w:pPr>
    <w:rPr>
      <w:rFonts w:cs="Arial"/>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Spacing">
    <w:name w:val="No Spacing"/>
    <w:pPr>
      <w:spacing w:line="1" w:lineRule="atLeast"/>
      <w:ind w:leftChars="-1" w:left="-1" w:hangingChars="1" w:hanging="1"/>
      <w:textDirection w:val="btLr"/>
      <w:textAlignment w:val="top"/>
      <w:outlineLvl w:val="0"/>
    </w:pPr>
    <w:rPr>
      <w:rFonts w:ascii="Calibri" w:eastAsia="Verdana" w:hAnsi="Calibri"/>
      <w:position w:val="-1"/>
      <w:sz w:val="22"/>
      <w:szCs w:val="22"/>
      <w:lang w:eastAsia="cs-CZ"/>
    </w:rPr>
  </w:style>
  <w:style w:type="paragraph" w:styleId="CommentText">
    <w:name w:val="annotation text"/>
    <w:basedOn w:val="Default"/>
  </w:style>
  <w:style w:type="paragraph" w:styleId="CommentSubject">
    <w:name w:val="annotation subject"/>
    <w:basedOn w:val="CommentText"/>
    <w:rPr>
      <w:b/>
      <w:bCs/>
    </w:rPr>
  </w:style>
  <w:style w:type="paragraph" w:styleId="BalloonText">
    <w:name w:val="Balloon Text"/>
    <w:basedOn w:val="Default"/>
    <w:rPr>
      <w:rFonts w:ascii="Tahoma" w:hAnsi="Tahoma" w:cs="Tahoma"/>
      <w:sz w:val="16"/>
      <w:szCs w:val="16"/>
    </w:rPr>
  </w:style>
  <w:style w:type="paragraph" w:styleId="ListParagraph">
    <w:name w:val="List Paragraph"/>
    <w:basedOn w:val="Default"/>
    <w:pPr>
      <w:ind w:left="720" w:firstLine="0"/>
    </w:pPr>
  </w:style>
  <w:style w:type="paragraph" w:styleId="NormalWeb">
    <w:name w:val="Normal (Web)"/>
    <w:basedOn w:val="Default"/>
    <w:pPr>
      <w:spacing w:before="100" w:after="100"/>
    </w:pPr>
    <w:rPr>
      <w:rFonts w:ascii="Times New Roman" w:hAnsi="Times New Roman" w:cs="Times New Roman"/>
    </w:rPr>
  </w:style>
  <w:style w:type="paragraph" w:styleId="Footer">
    <w:name w:val="footer"/>
    <w:basedOn w:val="Default"/>
    <w:pPr>
      <w:suppressLineNumbers/>
      <w:tabs>
        <w:tab w:val="center" w:pos="4986"/>
        <w:tab w:val="right" w:pos="9972"/>
      </w:tabs>
    </w:pPr>
  </w:style>
  <w:style w:type="paragraph" w:styleId="Header">
    <w:name w:val="header"/>
    <w:basedOn w:val="Default"/>
    <w:pPr>
      <w:suppressLineNumbers/>
      <w:tabs>
        <w:tab w:val="center" w:pos="4986"/>
        <w:tab w:val="right" w:pos="9972"/>
      </w:tabs>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0" w:type="dxa"/>
        <w:right w:w="0" w:type="dxa"/>
      </w:tblCellMar>
    </w:tblPr>
  </w:style>
  <w:style w:type="character" w:styleId="Hyperlink">
    <w:name w:val="Hyperlink"/>
    <w:basedOn w:val="DefaultParagraphFont"/>
    <w:unhideWhenUsed/>
    <w:rsid w:val="00BC0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iel.padolsky@aauni.edu" TargetMode="External"/><Relationship Id="rId13" Type="http://schemas.openxmlformats.org/officeDocument/2006/relationships/hyperlink" Target="http://owl.english.purdue.edu/ow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rive.google.com/drive/folders/1xoNETY9yqNMwNP-06wDzM2VmgMIOire-?usp=sharin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wl.english.purdue.edu/owl/resource/749/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1YXxNoPWx7yn6+UOWAjvXToB3w==">CgMxLjAyCWlkLmdqZGd4czIIaC5namRneHMyCWguMzBqMHpsbDIJaC4xZm9iOXRlMgloLjN6bnlzaDcyCWguMmV0OTJwMDIIaC50eWpjd3Q4AHIhMWc2UFhlcXVxVGVsZjFNNHYwTEs3RjQtYnBVNWFValpB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Padolsky</dc:creator>
  <cp:lastModifiedBy>Daniel Padolsky</cp:lastModifiedBy>
  <cp:revision>4</cp:revision>
  <dcterms:created xsi:type="dcterms:W3CDTF">2025-06-17T12:50:00Z</dcterms:created>
  <dcterms:modified xsi:type="dcterms:W3CDTF">2025-06-23T14:45:00Z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