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1788" w14:textId="77777777" w:rsidR="00793FB6" w:rsidRDefault="00D62EBC" w:rsidP="0091387A">
      <w:pPr>
        <w:spacing w:after="480"/>
        <w:rPr>
          <w:b/>
          <w:sz w:val="36"/>
          <w:szCs w:val="36"/>
        </w:rPr>
      </w:pPr>
      <w:r>
        <w:rPr>
          <w:b/>
          <w:sz w:val="36"/>
          <w:szCs w:val="36"/>
        </w:rPr>
        <w:t>Leading Teams</w:t>
      </w:r>
    </w:p>
    <w:p w14:paraId="69C87FC4" w14:textId="20FFD592" w:rsidR="00793FB6" w:rsidRDefault="00D62EBC">
      <w:r>
        <w:rPr>
          <w:b/>
        </w:rPr>
        <w:t>Course code:</w:t>
      </w:r>
      <w:r>
        <w:t xml:space="preserve"> MGT263</w:t>
      </w:r>
    </w:p>
    <w:p w14:paraId="4BDA675B" w14:textId="6DACABAA" w:rsidR="00793FB6" w:rsidRDefault="00D62EBC">
      <w:r>
        <w:rPr>
          <w:b/>
        </w:rPr>
        <w:t>Semester and year:</w:t>
      </w:r>
      <w:r>
        <w:t xml:space="preserve"> </w:t>
      </w:r>
      <w:r w:rsidR="003472D1">
        <w:t>Fall</w:t>
      </w:r>
      <w:r w:rsidR="00D638FD">
        <w:t xml:space="preserve"> </w:t>
      </w:r>
      <w:r>
        <w:t>202</w:t>
      </w:r>
      <w:r w:rsidR="003472D1">
        <w:t>5</w:t>
      </w:r>
    </w:p>
    <w:p w14:paraId="14BBF025" w14:textId="1A3F3EC0" w:rsidR="00793FB6" w:rsidRDefault="00D62EBC">
      <w:r>
        <w:rPr>
          <w:b/>
        </w:rPr>
        <w:t>Day and time:</w:t>
      </w:r>
      <w:r>
        <w:t xml:space="preserve"> </w:t>
      </w:r>
      <w:r w:rsidR="00C70C85">
        <w:t>Tuesdays</w:t>
      </w:r>
      <w:r w:rsidR="00D638FD">
        <w:t>, 11:</w:t>
      </w:r>
      <w:r w:rsidR="003472D1">
        <w:t>15</w:t>
      </w:r>
      <w:r w:rsidR="00D638FD">
        <w:t>-14:</w:t>
      </w:r>
      <w:r w:rsidR="003472D1">
        <w:t>00</w:t>
      </w:r>
    </w:p>
    <w:p w14:paraId="08F86601" w14:textId="14BF9FFF" w:rsidR="00793FB6" w:rsidRDefault="00D62EBC">
      <w:r>
        <w:rPr>
          <w:b/>
        </w:rPr>
        <w:t>Instructor:</w:t>
      </w:r>
      <w:r>
        <w:t xml:space="preserve"> Daniel Padolsky</w:t>
      </w:r>
      <w:r w:rsidR="00D638FD">
        <w:t>, M.A.</w:t>
      </w:r>
    </w:p>
    <w:p w14:paraId="3C6DEE6F" w14:textId="77777777" w:rsidR="00793FB6" w:rsidRDefault="00D62EBC">
      <w:r>
        <w:rPr>
          <w:b/>
        </w:rPr>
        <w:t>Instructor contact:</w:t>
      </w:r>
      <w:r>
        <w:t xml:space="preserve"> </w:t>
      </w:r>
      <w:hyperlink r:id="rId9">
        <w:r>
          <w:rPr>
            <w:color w:val="0000FF"/>
            <w:u w:val="single"/>
          </w:rPr>
          <w:t>daniel.padolsky@aauni.edu</w:t>
        </w:r>
      </w:hyperlink>
      <w:r>
        <w:t xml:space="preserve"> </w:t>
      </w:r>
    </w:p>
    <w:p w14:paraId="6060E965" w14:textId="294F1994" w:rsidR="00793FB6" w:rsidRDefault="00D62EBC">
      <w:r>
        <w:rPr>
          <w:b/>
        </w:rPr>
        <w:t>Consultation hours:</w:t>
      </w:r>
      <w:r>
        <w:t xml:space="preserve"> </w:t>
      </w:r>
      <w:r w:rsidR="00C70C85">
        <w:t>Tuesdays</w:t>
      </w:r>
      <w:r w:rsidR="00D638FD">
        <w:t>, 1</w:t>
      </w:r>
      <w:r w:rsidR="003472D1">
        <w:t>4</w:t>
      </w:r>
      <w:r w:rsidR="00D638FD">
        <w:t>:00-1</w:t>
      </w:r>
      <w:r w:rsidR="003472D1">
        <w:t>4</w:t>
      </w:r>
      <w:r w:rsidR="00D638FD">
        <w:t>:30</w:t>
      </w:r>
    </w:p>
    <w:p w14:paraId="00E6B611" w14:textId="77777777" w:rsidR="00793FB6" w:rsidRDefault="00793FB6"/>
    <w:tbl>
      <w:tblPr>
        <w:tblStyle w:val="a3"/>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8"/>
        <w:gridCol w:w="2028"/>
        <w:gridCol w:w="2112"/>
        <w:gridCol w:w="3258"/>
      </w:tblGrid>
      <w:tr w:rsidR="00793FB6" w14:paraId="009B7A7F" w14:textId="77777777">
        <w:tc>
          <w:tcPr>
            <w:tcW w:w="2178" w:type="dxa"/>
          </w:tcPr>
          <w:p w14:paraId="2DE34CA5" w14:textId="77777777" w:rsidR="00793FB6" w:rsidRDefault="00D62EBC">
            <w:pPr>
              <w:rPr>
                <w:rFonts w:ascii="Verdana" w:eastAsia="Verdana" w:hAnsi="Verdana" w:cs="Verdana"/>
                <w:b/>
              </w:rPr>
            </w:pPr>
            <w:r>
              <w:rPr>
                <w:rFonts w:ascii="Verdana" w:eastAsia="Verdana" w:hAnsi="Verdana" w:cs="Verdana"/>
                <w:b/>
              </w:rPr>
              <w:t>Credits US/ECTS</w:t>
            </w:r>
          </w:p>
        </w:tc>
        <w:tc>
          <w:tcPr>
            <w:tcW w:w="2028" w:type="dxa"/>
          </w:tcPr>
          <w:p w14:paraId="04001EB4" w14:textId="77777777" w:rsidR="00793FB6" w:rsidRDefault="00D62EBC">
            <w:pPr>
              <w:rPr>
                <w:rFonts w:ascii="Verdana" w:eastAsia="Verdana" w:hAnsi="Verdana" w:cs="Verdana"/>
              </w:rPr>
            </w:pPr>
            <w:r>
              <w:rPr>
                <w:rFonts w:ascii="Verdana" w:eastAsia="Verdana" w:hAnsi="Verdana" w:cs="Verdana"/>
              </w:rPr>
              <w:t>3/6</w:t>
            </w:r>
          </w:p>
        </w:tc>
        <w:tc>
          <w:tcPr>
            <w:tcW w:w="2112" w:type="dxa"/>
          </w:tcPr>
          <w:p w14:paraId="13A68652" w14:textId="77777777" w:rsidR="00793FB6" w:rsidRDefault="00D62EBC">
            <w:pPr>
              <w:rPr>
                <w:rFonts w:ascii="Verdana" w:eastAsia="Verdana" w:hAnsi="Verdana" w:cs="Verdana"/>
                <w:b/>
              </w:rPr>
            </w:pPr>
            <w:r>
              <w:rPr>
                <w:rFonts w:ascii="Verdana" w:eastAsia="Verdana" w:hAnsi="Verdana" w:cs="Verdana"/>
                <w:b/>
              </w:rPr>
              <w:t>Level</w:t>
            </w:r>
          </w:p>
        </w:tc>
        <w:tc>
          <w:tcPr>
            <w:tcW w:w="3258" w:type="dxa"/>
          </w:tcPr>
          <w:p w14:paraId="767BA5FB" w14:textId="1F001023" w:rsidR="00793FB6" w:rsidRDefault="0016693D">
            <w:pPr>
              <w:rPr>
                <w:rFonts w:ascii="Verdana" w:eastAsia="Verdana" w:hAnsi="Verdana" w:cs="Verdana"/>
              </w:rPr>
            </w:pPr>
            <w:r>
              <w:rPr>
                <w:rFonts w:ascii="Verdana" w:eastAsia="Verdana" w:hAnsi="Verdana" w:cs="Verdana"/>
              </w:rPr>
              <w:t>Intermediate</w:t>
            </w:r>
          </w:p>
        </w:tc>
      </w:tr>
      <w:tr w:rsidR="00793FB6" w14:paraId="69968BC4" w14:textId="77777777">
        <w:tc>
          <w:tcPr>
            <w:tcW w:w="2178" w:type="dxa"/>
          </w:tcPr>
          <w:p w14:paraId="67B71002" w14:textId="77777777" w:rsidR="00793FB6" w:rsidRDefault="00D62EBC">
            <w:pPr>
              <w:rPr>
                <w:rFonts w:ascii="Verdana" w:eastAsia="Verdana" w:hAnsi="Verdana" w:cs="Verdana"/>
                <w:b/>
              </w:rPr>
            </w:pPr>
            <w:r>
              <w:rPr>
                <w:rFonts w:ascii="Verdana" w:eastAsia="Verdana" w:hAnsi="Verdana" w:cs="Verdana"/>
                <w:b/>
              </w:rPr>
              <w:t>Length</w:t>
            </w:r>
          </w:p>
        </w:tc>
        <w:tc>
          <w:tcPr>
            <w:tcW w:w="2028" w:type="dxa"/>
          </w:tcPr>
          <w:p w14:paraId="74EE0D91" w14:textId="00CF92E9" w:rsidR="00793FB6" w:rsidRDefault="00CA0876">
            <w:pPr>
              <w:rPr>
                <w:rFonts w:ascii="Verdana" w:eastAsia="Verdana" w:hAnsi="Verdana" w:cs="Verdana"/>
              </w:rPr>
            </w:pPr>
            <w:r>
              <w:rPr>
                <w:rFonts w:ascii="Verdana" w:eastAsia="Verdana" w:hAnsi="Verdana" w:cs="Verdana"/>
              </w:rPr>
              <w:t>15</w:t>
            </w:r>
            <w:r w:rsidR="00D62EBC">
              <w:rPr>
                <w:rFonts w:ascii="Verdana" w:eastAsia="Verdana" w:hAnsi="Verdana" w:cs="Verdana"/>
              </w:rPr>
              <w:t xml:space="preserve"> weeks</w:t>
            </w:r>
          </w:p>
        </w:tc>
        <w:tc>
          <w:tcPr>
            <w:tcW w:w="2112" w:type="dxa"/>
          </w:tcPr>
          <w:p w14:paraId="6B8B6E1B" w14:textId="77777777" w:rsidR="00793FB6" w:rsidRDefault="00D62EBC">
            <w:pPr>
              <w:rPr>
                <w:rFonts w:ascii="Verdana" w:eastAsia="Verdana" w:hAnsi="Verdana" w:cs="Verdana"/>
                <w:b/>
              </w:rPr>
            </w:pPr>
            <w:r>
              <w:rPr>
                <w:rFonts w:ascii="Verdana" w:eastAsia="Verdana" w:hAnsi="Verdana" w:cs="Verdana"/>
                <w:b/>
              </w:rPr>
              <w:t>Pre-requisite</w:t>
            </w:r>
          </w:p>
        </w:tc>
        <w:tc>
          <w:tcPr>
            <w:tcW w:w="3258" w:type="dxa"/>
          </w:tcPr>
          <w:p w14:paraId="5F0BFA84" w14:textId="77777777" w:rsidR="00793FB6" w:rsidRDefault="00793FB6">
            <w:pPr>
              <w:rPr>
                <w:rFonts w:ascii="Verdana" w:eastAsia="Verdana" w:hAnsi="Verdana" w:cs="Verdana"/>
              </w:rPr>
            </w:pPr>
          </w:p>
        </w:tc>
      </w:tr>
      <w:tr w:rsidR="00793FB6" w14:paraId="597BDDFF" w14:textId="77777777">
        <w:tc>
          <w:tcPr>
            <w:tcW w:w="2178" w:type="dxa"/>
          </w:tcPr>
          <w:p w14:paraId="4F7CDB08" w14:textId="77777777" w:rsidR="00793FB6" w:rsidRDefault="00D62EBC">
            <w:pPr>
              <w:rPr>
                <w:rFonts w:ascii="Verdana" w:eastAsia="Verdana" w:hAnsi="Verdana" w:cs="Verdana"/>
                <w:b/>
              </w:rPr>
            </w:pPr>
            <w:r>
              <w:rPr>
                <w:rFonts w:ascii="Verdana" w:eastAsia="Verdana" w:hAnsi="Verdana" w:cs="Verdana"/>
                <w:b/>
              </w:rPr>
              <w:t>Contact hours</w:t>
            </w:r>
          </w:p>
        </w:tc>
        <w:tc>
          <w:tcPr>
            <w:tcW w:w="2028" w:type="dxa"/>
          </w:tcPr>
          <w:p w14:paraId="03EBB347" w14:textId="77777777" w:rsidR="00793FB6" w:rsidRDefault="00D62EBC">
            <w:pPr>
              <w:rPr>
                <w:rFonts w:ascii="Verdana" w:eastAsia="Verdana" w:hAnsi="Verdana" w:cs="Verdana"/>
              </w:rPr>
            </w:pPr>
            <w:r>
              <w:rPr>
                <w:rFonts w:ascii="Verdana" w:eastAsia="Verdana" w:hAnsi="Verdana" w:cs="Verdana"/>
              </w:rPr>
              <w:t>42 hours</w:t>
            </w:r>
          </w:p>
        </w:tc>
        <w:tc>
          <w:tcPr>
            <w:tcW w:w="2112" w:type="dxa"/>
          </w:tcPr>
          <w:p w14:paraId="04495774" w14:textId="77777777" w:rsidR="00793FB6" w:rsidRDefault="00D62EBC">
            <w:pPr>
              <w:rPr>
                <w:rFonts w:ascii="Verdana" w:eastAsia="Verdana" w:hAnsi="Verdana" w:cs="Verdana"/>
                <w:b/>
              </w:rPr>
            </w:pPr>
            <w:r>
              <w:rPr>
                <w:rFonts w:ascii="Verdana" w:eastAsia="Verdana" w:hAnsi="Verdana" w:cs="Verdana"/>
                <w:b/>
              </w:rPr>
              <w:t>Course type</w:t>
            </w:r>
          </w:p>
        </w:tc>
        <w:tc>
          <w:tcPr>
            <w:tcW w:w="3258" w:type="dxa"/>
          </w:tcPr>
          <w:p w14:paraId="0CACBA83" w14:textId="75E02AE4" w:rsidR="00793FB6" w:rsidRDefault="00D62EBC">
            <w:pPr>
              <w:rPr>
                <w:rFonts w:ascii="Verdana" w:eastAsia="Verdana" w:hAnsi="Verdana" w:cs="Verdana"/>
              </w:rPr>
            </w:pPr>
            <w:r>
              <w:rPr>
                <w:rFonts w:ascii="Verdana" w:eastAsia="Verdana" w:hAnsi="Verdana" w:cs="Verdana"/>
              </w:rPr>
              <w:t xml:space="preserve">Bachelor </w:t>
            </w:r>
            <w:r w:rsidR="00D638FD">
              <w:rPr>
                <w:rFonts w:ascii="Verdana" w:eastAsia="Verdana" w:hAnsi="Verdana" w:cs="Verdana"/>
              </w:rPr>
              <w:t>require</w:t>
            </w:r>
            <w:r w:rsidR="00CA0876">
              <w:rPr>
                <w:rFonts w:ascii="Verdana" w:eastAsia="Verdana" w:hAnsi="Verdana" w:cs="Verdana"/>
              </w:rPr>
              <w:t>d</w:t>
            </w:r>
            <w:r w:rsidR="00D638FD">
              <w:rPr>
                <w:rFonts w:ascii="Verdana" w:eastAsia="Verdana" w:hAnsi="Verdana" w:cs="Verdana"/>
              </w:rPr>
              <w:t xml:space="preserve"> (PML concentration)</w:t>
            </w:r>
          </w:p>
        </w:tc>
      </w:tr>
    </w:tbl>
    <w:p w14:paraId="00007880" w14:textId="77777777" w:rsidR="00793FB6" w:rsidRDefault="00D62EBC">
      <w:pPr>
        <w:pStyle w:val="Heading1"/>
        <w:numPr>
          <w:ilvl w:val="0"/>
          <w:numId w:val="2"/>
        </w:numPr>
      </w:pPr>
      <w:r>
        <w:t>Course Description</w:t>
      </w:r>
    </w:p>
    <w:p w14:paraId="2D1B7974" w14:textId="77777777" w:rsidR="00793FB6" w:rsidRDefault="00D62EBC" w:rsidP="0091387A">
      <w:r>
        <w:t xml:space="preserve">This course is about how teams develop, the roles of team members, team dynamics, conflict management, and how to create, lead/manage and assess an effective team. Students participate in team experiences </w:t>
      </w:r>
      <w:proofErr w:type="gramStart"/>
      <w:r>
        <w:t>in order to</w:t>
      </w:r>
      <w:proofErr w:type="gramEnd"/>
      <w:r>
        <w:t xml:space="preserve"> apply the theory, skills, and concepts taught in the classroom. In addition, when teams are virtual, meaning not co-located, there are different dynamics that come into play for leading teams, often making it more difficult. Adding to the range of dynamics for team leadership of all types of teams is the fact that today many teams will be also multi-cultural. Leading and managing these types of teams will also be covered in detail.</w:t>
      </w:r>
    </w:p>
    <w:p w14:paraId="120F1E67" w14:textId="77777777" w:rsidR="00793FB6" w:rsidRDefault="00793FB6">
      <w:pPr>
        <w:ind w:left="360"/>
      </w:pPr>
    </w:p>
    <w:p w14:paraId="690E0CB6" w14:textId="77777777" w:rsidR="00793FB6" w:rsidRDefault="00D62EBC" w:rsidP="0091387A">
      <w:r>
        <w:t xml:space="preserve">All aspects of leading and managing all types of teams are covered from the perspective of leading and managing effective and efficient teams. </w:t>
      </w:r>
    </w:p>
    <w:p w14:paraId="5B0AA444" w14:textId="77777777" w:rsidR="00793FB6" w:rsidRDefault="00D62EBC">
      <w:r>
        <w:t xml:space="preserve"> </w:t>
      </w:r>
    </w:p>
    <w:p w14:paraId="424CB219" w14:textId="77777777" w:rsidR="00793FB6" w:rsidRDefault="00D62EBC" w:rsidP="0091387A">
      <w:pPr>
        <w:pStyle w:val="Heading1"/>
        <w:numPr>
          <w:ilvl w:val="0"/>
          <w:numId w:val="2"/>
        </w:numPr>
      </w:pPr>
      <w:r>
        <w:t>Student Learning Outcomes</w:t>
      </w:r>
    </w:p>
    <w:p w14:paraId="13594A6B" w14:textId="77777777" w:rsidR="00793FB6" w:rsidRDefault="00D62EBC" w:rsidP="0091387A">
      <w:r>
        <w:t>Upon completion of this course, students should be able to:</w:t>
      </w:r>
    </w:p>
    <w:p w14:paraId="63889C79" w14:textId="77777777" w:rsidR="00793FB6" w:rsidRDefault="00D62EBC">
      <w:pPr>
        <w:numPr>
          <w:ilvl w:val="0"/>
          <w:numId w:val="3"/>
        </w:numPr>
      </w:pPr>
      <w:r>
        <w:t xml:space="preserve">Describe and demonstrate an understanding of the various roles for team members </w:t>
      </w:r>
      <w:proofErr w:type="gramStart"/>
      <w:r>
        <w:t>and leaders /</w:t>
      </w:r>
      <w:proofErr w:type="gramEnd"/>
      <w:r>
        <w:t xml:space="preserve">managers </w:t>
      </w:r>
    </w:p>
    <w:p w14:paraId="0AE7B13E" w14:textId="77777777" w:rsidR="00793FB6" w:rsidRDefault="00D62EBC">
      <w:pPr>
        <w:numPr>
          <w:ilvl w:val="0"/>
          <w:numId w:val="3"/>
        </w:numPr>
      </w:pPr>
      <w:r>
        <w:t xml:space="preserve">Understand and demonstrate knowledge of what criteria are most important when building effective teams and leading them.  </w:t>
      </w:r>
    </w:p>
    <w:p w14:paraId="75873E7C" w14:textId="77777777" w:rsidR="00793FB6" w:rsidRDefault="00D62EBC">
      <w:pPr>
        <w:numPr>
          <w:ilvl w:val="0"/>
          <w:numId w:val="3"/>
        </w:numPr>
      </w:pPr>
      <w:r>
        <w:t xml:space="preserve">Understand and demonstrate knowledge of the key role that effective teams play in the organizations of today </w:t>
      </w:r>
      <w:r>
        <w:rPr>
          <w:u w:val="single"/>
        </w:rPr>
        <w:t>and</w:t>
      </w:r>
      <w:r>
        <w:t xml:space="preserve"> the importance of leading and managing these teams</w:t>
      </w:r>
    </w:p>
    <w:p w14:paraId="60750645" w14:textId="77777777" w:rsidR="00793FB6" w:rsidRDefault="00D62EBC">
      <w:pPr>
        <w:numPr>
          <w:ilvl w:val="0"/>
          <w:numId w:val="3"/>
        </w:numPr>
      </w:pPr>
      <w:r>
        <w:t xml:space="preserve">Describe and demonstrate an understanding of the basics of team roles, team dynamics, and team decision-making </w:t>
      </w:r>
      <w:proofErr w:type="gramStart"/>
      <w:r>
        <w:t>in order to</w:t>
      </w:r>
      <w:proofErr w:type="gramEnd"/>
      <w:r>
        <w:t xml:space="preserve"> function constructively in team settings.</w:t>
      </w:r>
    </w:p>
    <w:p w14:paraId="047E5C36" w14:textId="77777777" w:rsidR="00793FB6" w:rsidRDefault="00D62EBC">
      <w:pPr>
        <w:numPr>
          <w:ilvl w:val="0"/>
          <w:numId w:val="3"/>
        </w:numPr>
      </w:pPr>
      <w:r>
        <w:t xml:space="preserve">Demonstrate an ability to evaluate the effectiveness of a </w:t>
      </w:r>
      <w:proofErr w:type="gramStart"/>
      <w:r>
        <w:t>team;</w:t>
      </w:r>
      <w:proofErr w:type="gramEnd"/>
    </w:p>
    <w:p w14:paraId="7EA4409B" w14:textId="77777777" w:rsidR="00793FB6" w:rsidRDefault="00D62EBC">
      <w:pPr>
        <w:numPr>
          <w:ilvl w:val="0"/>
          <w:numId w:val="3"/>
        </w:numPr>
      </w:pPr>
      <w:r>
        <w:t xml:space="preserve">Understand and demonstrate an ability to explain how high-performing teams develop and how leaders/managers influence that </w:t>
      </w:r>
      <w:proofErr w:type="gramStart"/>
      <w:r>
        <w:t>development;</w:t>
      </w:r>
      <w:proofErr w:type="gramEnd"/>
    </w:p>
    <w:p w14:paraId="7E4F74F6" w14:textId="77777777" w:rsidR="00793FB6" w:rsidRDefault="00D62EBC">
      <w:pPr>
        <w:numPr>
          <w:ilvl w:val="0"/>
          <w:numId w:val="3"/>
        </w:numPr>
      </w:pPr>
      <w:r>
        <w:t xml:space="preserve">Demonstrate an ability and understanding of how to recognize negative behaviors and roles of a team, and offer solutions to remedy </w:t>
      </w:r>
      <w:proofErr w:type="gramStart"/>
      <w:r>
        <w:t>them;</w:t>
      </w:r>
      <w:proofErr w:type="gramEnd"/>
      <w:r>
        <w:t xml:space="preserve"> </w:t>
      </w:r>
    </w:p>
    <w:p w14:paraId="49470EE8" w14:textId="77777777" w:rsidR="00793FB6" w:rsidRDefault="00D62EBC">
      <w:pPr>
        <w:numPr>
          <w:ilvl w:val="0"/>
          <w:numId w:val="3"/>
        </w:numPr>
      </w:pPr>
      <w:r>
        <w:t xml:space="preserve">Understand the importance of teamwork and </w:t>
      </w:r>
      <w:proofErr w:type="gramStart"/>
      <w:r>
        <w:t>utilizing</w:t>
      </w:r>
      <w:proofErr w:type="gramEnd"/>
      <w:r>
        <w:t xml:space="preserve"> the skills of building effective teams in various </w:t>
      </w:r>
      <w:proofErr w:type="gramStart"/>
      <w:r>
        <w:t>situations;</w:t>
      </w:r>
      <w:proofErr w:type="gramEnd"/>
    </w:p>
    <w:p w14:paraId="4613B8C4" w14:textId="77777777" w:rsidR="00793FB6" w:rsidRDefault="00D62EBC">
      <w:pPr>
        <w:numPr>
          <w:ilvl w:val="0"/>
          <w:numId w:val="3"/>
        </w:numPr>
      </w:pPr>
      <w:r>
        <w:t xml:space="preserve">Demonstrate an understanding </w:t>
      </w:r>
      <w:r>
        <w:rPr>
          <w:u w:val="single"/>
        </w:rPr>
        <w:t>and</w:t>
      </w:r>
      <w:r>
        <w:t xml:space="preserve"> ability to implement strong team communication skills in leading others and how to use those skills to influence </w:t>
      </w:r>
      <w:proofErr w:type="gramStart"/>
      <w:r>
        <w:t>others;</w:t>
      </w:r>
      <w:proofErr w:type="gramEnd"/>
    </w:p>
    <w:p w14:paraId="7DA412E9" w14:textId="77777777" w:rsidR="00793FB6" w:rsidRDefault="00D62EBC">
      <w:pPr>
        <w:numPr>
          <w:ilvl w:val="0"/>
          <w:numId w:val="3"/>
        </w:numPr>
      </w:pPr>
      <w:r>
        <w:lastRenderedPageBreak/>
        <w:t>Understand and use leadership theory to take actions that improve the effectiveness of a team and implement these skills in real world situations</w:t>
      </w:r>
    </w:p>
    <w:p w14:paraId="1A768170" w14:textId="77777777" w:rsidR="00793FB6" w:rsidRDefault="00D62EBC">
      <w:pPr>
        <w:numPr>
          <w:ilvl w:val="0"/>
          <w:numId w:val="3"/>
        </w:numPr>
      </w:pPr>
      <w:r>
        <w:t xml:space="preserve">Demonstrate an understanding of the benefits and difficulties inherent in leading and managing </w:t>
      </w:r>
      <w:r>
        <w:rPr>
          <w:b/>
        </w:rPr>
        <w:t>virtual teams</w:t>
      </w:r>
    </w:p>
    <w:p w14:paraId="4F5064DA" w14:textId="77777777" w:rsidR="00793FB6" w:rsidRDefault="00D62EBC">
      <w:pPr>
        <w:numPr>
          <w:ilvl w:val="0"/>
          <w:numId w:val="3"/>
        </w:numPr>
        <w:rPr>
          <w:b/>
        </w:rPr>
      </w:pPr>
      <w:r>
        <w:t>Demonstrate an understanding of the benefits and difficulties inherent in leading and managing</w:t>
      </w:r>
      <w:r>
        <w:rPr>
          <w:b/>
        </w:rPr>
        <w:t xml:space="preserve"> cross-cultural teams</w:t>
      </w:r>
    </w:p>
    <w:p w14:paraId="5A39DDC1" w14:textId="77777777" w:rsidR="00793FB6" w:rsidRDefault="00D62EBC">
      <w:pPr>
        <w:pStyle w:val="Heading1"/>
        <w:numPr>
          <w:ilvl w:val="0"/>
          <w:numId w:val="2"/>
        </w:numPr>
      </w:pPr>
      <w:r>
        <w:t>Reading Material</w:t>
      </w:r>
    </w:p>
    <w:p w14:paraId="78FD17CA" w14:textId="77777777" w:rsidR="00793FB6" w:rsidRDefault="00D62EBC" w:rsidP="0091387A">
      <w:pPr>
        <w:pStyle w:val="Heading2"/>
      </w:pPr>
      <w:r>
        <w:t>Required Materials</w:t>
      </w:r>
    </w:p>
    <w:p w14:paraId="2086A90E" w14:textId="4836AB12" w:rsidR="00793FB6" w:rsidRDefault="00D62EBC" w:rsidP="0091387A">
      <w:r>
        <w:t xml:space="preserve">An assigned reading (and viewing) list will be provided in the </w:t>
      </w:r>
      <w:proofErr w:type="gramStart"/>
      <w:r w:rsidR="00FC7909">
        <w:t>first class</w:t>
      </w:r>
      <w:proofErr w:type="gramEnd"/>
      <w:r>
        <w:t xml:space="preserve"> session and students are required to read materials before class and to be fully prepared. </w:t>
      </w:r>
    </w:p>
    <w:p w14:paraId="69103D8C" w14:textId="77777777" w:rsidR="00793FB6" w:rsidRDefault="00793FB6"/>
    <w:p w14:paraId="2F161E4B" w14:textId="77777777" w:rsidR="00793FB6" w:rsidRDefault="00D62EBC" w:rsidP="0091387A">
      <w:r>
        <w:t xml:space="preserve">A variety of articles, case studies, excerpts from various books, videos etc. will replace a” traditional” text. The materials will be stored on the course web site and available for download. Students are required to download materials as the course progresses and to stay current with the readings.  Case studies, articles and other handouts will also be used and posted on course web sites. Presentation slides will occasionally be used during lectures. Slides will be posted on the course web site usually 1-2 days before class. </w:t>
      </w:r>
    </w:p>
    <w:p w14:paraId="7E94F570" w14:textId="77777777" w:rsidR="00793FB6" w:rsidRDefault="00793FB6"/>
    <w:p w14:paraId="3398D3DB" w14:textId="77777777" w:rsidR="00793FB6" w:rsidRDefault="00D62EBC" w:rsidP="0091387A">
      <w:r>
        <w:t>This is a sample list of readings and case studies:</w:t>
      </w:r>
    </w:p>
    <w:p w14:paraId="0904504E" w14:textId="77777777" w:rsidR="00793FB6" w:rsidRDefault="00793FB6"/>
    <w:p w14:paraId="0589685A" w14:textId="77777777" w:rsidR="00793FB6" w:rsidRDefault="00D62EBC">
      <w:pPr>
        <w:numPr>
          <w:ilvl w:val="0"/>
          <w:numId w:val="1"/>
        </w:numPr>
        <w:jc w:val="both"/>
      </w:pPr>
      <w:r>
        <w:t xml:space="preserve">Northouse, Peter G. </w:t>
      </w:r>
      <w:r>
        <w:rPr>
          <w:i/>
        </w:rPr>
        <w:t>Leadership: Theory and Practice</w:t>
      </w:r>
      <w:r>
        <w:t>. 7th ed., international ed., Los Angeles: Sage, 2016. (one chapter)</w:t>
      </w:r>
    </w:p>
    <w:p w14:paraId="0374F806" w14:textId="472DCF42" w:rsidR="00793FB6" w:rsidRDefault="00D62EBC">
      <w:pPr>
        <w:numPr>
          <w:ilvl w:val="0"/>
          <w:numId w:val="1"/>
        </w:numPr>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 xml:space="preserve">Komives, Susan R, Nance Lucas, and Timothy R. McMahon. </w:t>
      </w:r>
      <w:r>
        <w:rPr>
          <w:i/>
          <w:color w:val="000000"/>
        </w:rPr>
        <w:t>Exploring Leadership: For College Students Who Want to Make a Difference</w:t>
      </w:r>
      <w:r>
        <w:rPr>
          <w:color w:val="000000"/>
        </w:rPr>
        <w:t>. San Francisco: Jossey-Bass Publishers, 1998. Print. (one chapter)</w:t>
      </w:r>
    </w:p>
    <w:p w14:paraId="3C67583E" w14:textId="649A440D" w:rsidR="00AC2345" w:rsidRDefault="00AC2345" w:rsidP="00AC2345">
      <w:pPr>
        <w:pStyle w:val="ListParagraph"/>
        <w:numPr>
          <w:ilvl w:val="0"/>
          <w:numId w:val="1"/>
        </w:numPr>
        <w:rPr>
          <w:rFonts w:eastAsia="Times New Roman" w:cs="Times New Roman"/>
          <w:lang w:eastAsia="en-US"/>
        </w:rPr>
      </w:pPr>
      <w:r w:rsidRPr="00AC2345">
        <w:rPr>
          <w:rFonts w:eastAsia="Times New Roman" w:cs="Times New Roman"/>
          <w:lang w:eastAsia="en-US"/>
        </w:rPr>
        <w:t xml:space="preserve">Lencioni, Patrick M. </w:t>
      </w:r>
      <w:r w:rsidRPr="00AC2345">
        <w:rPr>
          <w:rFonts w:eastAsia="Times New Roman" w:cs="Times New Roman"/>
          <w:i/>
          <w:iCs/>
          <w:lang w:eastAsia="en-US"/>
        </w:rPr>
        <w:t>The Five Dysfunctions of a Team</w:t>
      </w:r>
      <w:r w:rsidRPr="00AC2345">
        <w:rPr>
          <w:rFonts w:eastAsia="Times New Roman" w:cs="Times New Roman"/>
          <w:lang w:eastAsia="en-US"/>
        </w:rPr>
        <w:t>. Jossey-Bass, 2002.</w:t>
      </w:r>
    </w:p>
    <w:p w14:paraId="0D31A0A2" w14:textId="7FA1B848" w:rsidR="00FC7909" w:rsidRPr="00AC2345" w:rsidRDefault="00FC7909" w:rsidP="00AC2345">
      <w:pPr>
        <w:pStyle w:val="ListParagraph"/>
        <w:numPr>
          <w:ilvl w:val="0"/>
          <w:numId w:val="1"/>
        </w:numPr>
        <w:rPr>
          <w:rFonts w:eastAsia="Times New Roman" w:cs="Times New Roman"/>
          <w:lang w:eastAsia="en-US"/>
        </w:rPr>
      </w:pPr>
      <w:r>
        <w:rPr>
          <w:rStyle w:val="hgkelc"/>
        </w:rPr>
        <w:t xml:space="preserve">Lencioni, Patrick. </w:t>
      </w:r>
      <w:r w:rsidRPr="00FC7909">
        <w:rPr>
          <w:rStyle w:val="hgkelc"/>
          <w:i/>
        </w:rPr>
        <w:t>Overcoming the Five Dysfunctions of a Team: A Field Guide for Leaders, Managers, and Facilitators</w:t>
      </w:r>
      <w:r>
        <w:rPr>
          <w:rStyle w:val="hgkelc"/>
        </w:rPr>
        <w:t>. Jossey-Bass, 2005.</w:t>
      </w:r>
    </w:p>
    <w:p w14:paraId="395BC1EA" w14:textId="77777777" w:rsidR="00793FB6" w:rsidRDefault="00D62EBC">
      <w:pPr>
        <w:numPr>
          <w:ilvl w:val="0"/>
          <w:numId w:val="1"/>
        </w:numPr>
        <w:jc w:val="both"/>
      </w:pPr>
      <w:r>
        <w:t>Required Articles:</w:t>
      </w:r>
    </w:p>
    <w:p w14:paraId="102B0FA5" w14:textId="77777777" w:rsidR="00793FB6" w:rsidRDefault="00D62EBC">
      <w:pPr>
        <w:numPr>
          <w:ilvl w:val="1"/>
          <w:numId w:val="1"/>
        </w:numPr>
        <w:jc w:val="both"/>
      </w:pPr>
      <w:r>
        <w:t>“Discipline of Teams” by Katzenbach and Smith</w:t>
      </w:r>
    </w:p>
    <w:p w14:paraId="5F03D40D" w14:textId="77777777" w:rsidR="00793FB6" w:rsidRDefault="00D62EBC">
      <w:pPr>
        <w:numPr>
          <w:ilvl w:val="1"/>
          <w:numId w:val="1"/>
        </w:numPr>
        <w:jc w:val="both"/>
      </w:pPr>
      <w:r>
        <w:t>“Demand Better Results – And Get Them” by Schaffer</w:t>
      </w:r>
    </w:p>
    <w:p w14:paraId="30EAEFE2" w14:textId="77777777" w:rsidR="00793FB6" w:rsidRDefault="00D62EBC">
      <w:pPr>
        <w:numPr>
          <w:ilvl w:val="1"/>
          <w:numId w:val="1"/>
        </w:numPr>
        <w:jc w:val="both"/>
      </w:pPr>
      <w:r>
        <w:t xml:space="preserve">“What Google Learned </w:t>
      </w:r>
      <w:proofErr w:type="gramStart"/>
      <w:r>
        <w:t>From</w:t>
      </w:r>
      <w:proofErr w:type="gramEnd"/>
      <w:r>
        <w:t xml:space="preserve"> Its Quest to Build the Perfect </w:t>
      </w:r>
      <w:proofErr w:type="gramStart"/>
      <w:r>
        <w:t>Team“ by</w:t>
      </w:r>
      <w:proofErr w:type="gramEnd"/>
      <w:r>
        <w:t xml:space="preserve"> Charles Duhigg</w:t>
      </w:r>
    </w:p>
    <w:p w14:paraId="40017FED" w14:textId="77777777" w:rsidR="00793FB6" w:rsidRDefault="00D62EBC">
      <w:pPr>
        <w:numPr>
          <w:ilvl w:val="1"/>
          <w:numId w:val="1"/>
        </w:numPr>
        <w:jc w:val="both"/>
      </w:pPr>
      <w:r>
        <w:t xml:space="preserve">“Improving Group Dynamics” </w:t>
      </w:r>
    </w:p>
    <w:p w14:paraId="1495843D" w14:textId="77777777" w:rsidR="00793FB6" w:rsidRDefault="00D62EBC">
      <w:pPr>
        <w:numPr>
          <w:ilvl w:val="1"/>
          <w:numId w:val="1"/>
        </w:numPr>
        <w:jc w:val="both"/>
      </w:pPr>
      <w:r>
        <w:t>“Belbin’s Nine Team Roles”</w:t>
      </w:r>
    </w:p>
    <w:p w14:paraId="46FEC32B" w14:textId="77777777" w:rsidR="00793FB6" w:rsidRDefault="00D62EBC">
      <w:pPr>
        <w:numPr>
          <w:ilvl w:val="1"/>
          <w:numId w:val="1"/>
        </w:numPr>
        <w:jc w:val="both"/>
      </w:pPr>
      <w:r>
        <w:t>“Tuckman’s Theory of Team Development”</w:t>
      </w:r>
    </w:p>
    <w:p w14:paraId="36922C80" w14:textId="77777777" w:rsidR="00793FB6" w:rsidRDefault="00D62EBC">
      <w:pPr>
        <w:numPr>
          <w:ilvl w:val="1"/>
          <w:numId w:val="1"/>
        </w:numPr>
        <w:jc w:val="both"/>
      </w:pPr>
      <w:r>
        <w:t>“Want Collaboration? Accept—and Actively Manage—Conflict” by Jeff Weiss and Jonathan Hughes</w:t>
      </w:r>
    </w:p>
    <w:p w14:paraId="20C20936" w14:textId="77777777" w:rsidR="00793FB6" w:rsidRDefault="00D62EBC">
      <w:pPr>
        <w:numPr>
          <w:ilvl w:val="1"/>
          <w:numId w:val="1"/>
        </w:numPr>
        <w:jc w:val="both"/>
      </w:pPr>
      <w:r>
        <w:t>“How Great Leaders Motivate Their Teams” by Vanessa Loder</w:t>
      </w:r>
    </w:p>
    <w:p w14:paraId="4EE826DF" w14:textId="77777777" w:rsidR="00793FB6" w:rsidRDefault="00D62EBC">
      <w:pPr>
        <w:numPr>
          <w:ilvl w:val="1"/>
          <w:numId w:val="1"/>
        </w:numPr>
        <w:jc w:val="both"/>
      </w:pPr>
      <w:r>
        <w:t>“NCAA Basketball Coach Offers Lessons in Leading High-Performing Teams” by Kathy Gurchiek</w:t>
      </w:r>
    </w:p>
    <w:p w14:paraId="3B281313" w14:textId="77777777" w:rsidR="00793FB6" w:rsidRDefault="00793FB6">
      <w:pPr>
        <w:ind w:left="720"/>
        <w:jc w:val="both"/>
      </w:pPr>
    </w:p>
    <w:p w14:paraId="0B70A67C" w14:textId="77777777" w:rsidR="00793FB6" w:rsidRDefault="00D62EBC">
      <w:pPr>
        <w:numPr>
          <w:ilvl w:val="0"/>
          <w:numId w:val="1"/>
        </w:numPr>
        <w:jc w:val="both"/>
      </w:pPr>
      <w:r>
        <w:t>Other reading and case studies to be determined</w:t>
      </w:r>
    </w:p>
    <w:p w14:paraId="7BAF89B5" w14:textId="77777777" w:rsidR="00793FB6" w:rsidRDefault="00793FB6"/>
    <w:p w14:paraId="1842DA78" w14:textId="77777777" w:rsidR="00793FB6" w:rsidRDefault="00D62EBC">
      <w:pPr>
        <w:pStyle w:val="Heading1"/>
        <w:numPr>
          <w:ilvl w:val="0"/>
          <w:numId w:val="2"/>
        </w:numPr>
      </w:pPr>
      <w:r>
        <w:t>Teaching methodology</w:t>
      </w:r>
    </w:p>
    <w:p w14:paraId="57C3EEDB" w14:textId="77777777" w:rsidR="00793FB6" w:rsidRDefault="00D62EBC" w:rsidP="0091387A">
      <w:pPr>
        <w:pBdr>
          <w:top w:val="nil"/>
          <w:left w:val="nil"/>
          <w:bottom w:val="nil"/>
          <w:right w:val="nil"/>
          <w:between w:val="nil"/>
        </w:pBdr>
        <w:rPr>
          <w:color w:val="000000"/>
        </w:rPr>
      </w:pPr>
      <w:r>
        <w:rPr>
          <w:color w:val="000000"/>
        </w:rPr>
        <w:t>Group work, case studies, discussions, experiential exercises, and lectures.</w:t>
      </w:r>
    </w:p>
    <w:p w14:paraId="12AF296B" w14:textId="77777777" w:rsidR="00793FB6" w:rsidRDefault="00793FB6">
      <w:pPr>
        <w:pBdr>
          <w:top w:val="nil"/>
          <w:left w:val="nil"/>
          <w:bottom w:val="nil"/>
          <w:right w:val="nil"/>
          <w:between w:val="nil"/>
        </w:pBdr>
        <w:ind w:left="720"/>
        <w:rPr>
          <w:color w:val="000000"/>
        </w:rPr>
      </w:pPr>
    </w:p>
    <w:p w14:paraId="64D4A9E3" w14:textId="77777777" w:rsidR="00793FB6" w:rsidRDefault="00D62EBC" w:rsidP="0091387A">
      <w:pPr>
        <w:pBdr>
          <w:top w:val="nil"/>
          <w:left w:val="nil"/>
          <w:bottom w:val="nil"/>
          <w:right w:val="nil"/>
          <w:between w:val="nil"/>
        </w:pBdr>
        <w:rPr>
          <w:color w:val="000000"/>
        </w:rPr>
      </w:pPr>
      <w:r>
        <w:rPr>
          <w:color w:val="000000"/>
        </w:rPr>
        <w:lastRenderedPageBreak/>
        <w:t xml:space="preserve">The main teaching/learning emphasis of this course is of a “hands-on” workshop approach. Depending on the designated topics for each class session, students will be presenting, re-presenting, writing, re-writing and discussing and critiquing in class sessions (and out) each other’s work with the goal of improving day-to-day, “real life” management communication. </w:t>
      </w:r>
    </w:p>
    <w:p w14:paraId="4D865643" w14:textId="77777777" w:rsidR="00793FB6" w:rsidRDefault="00793FB6">
      <w:pPr>
        <w:pBdr>
          <w:top w:val="nil"/>
          <w:left w:val="nil"/>
          <w:bottom w:val="nil"/>
          <w:right w:val="nil"/>
          <w:between w:val="nil"/>
        </w:pBdr>
        <w:ind w:left="720"/>
        <w:rPr>
          <w:color w:val="000000"/>
        </w:rPr>
      </w:pPr>
    </w:p>
    <w:p w14:paraId="35A8184A" w14:textId="6E978AA3" w:rsidR="00793FB6" w:rsidRDefault="00D62EBC" w:rsidP="0091387A">
      <w:pPr>
        <w:pBdr>
          <w:top w:val="nil"/>
          <w:left w:val="nil"/>
          <w:bottom w:val="nil"/>
          <w:right w:val="nil"/>
          <w:between w:val="nil"/>
        </w:pBdr>
        <w:rPr>
          <w:color w:val="000000"/>
        </w:rPr>
      </w:pPr>
      <w:r>
        <w:rPr>
          <w:color w:val="000000"/>
        </w:rPr>
        <w:t xml:space="preserve">Students will also need an active wi-fi sign in. Laptops will only be used during specific class </w:t>
      </w:r>
      <w:proofErr w:type="gramStart"/>
      <w:r>
        <w:rPr>
          <w:color w:val="000000"/>
        </w:rPr>
        <w:t>times per</w:t>
      </w:r>
      <w:proofErr w:type="gramEnd"/>
      <w:r>
        <w:rPr>
          <w:color w:val="000000"/>
        </w:rPr>
        <w:t xml:space="preserve"> instructor's guidance. Class participation is expected of all students. This means reading assignments in advance. Students will be presented with situations, topics and concepts for discussion in class.</w:t>
      </w:r>
    </w:p>
    <w:p w14:paraId="0CB8A175" w14:textId="77777777" w:rsidR="00793FB6" w:rsidRDefault="00D62EBC">
      <w:pPr>
        <w:pStyle w:val="Heading1"/>
        <w:numPr>
          <w:ilvl w:val="0"/>
          <w:numId w:val="2"/>
        </w:numPr>
      </w:pPr>
      <w:r>
        <w:t>Course Schedule</w:t>
      </w:r>
    </w:p>
    <w:tbl>
      <w:tblPr>
        <w:tblStyle w:val="a4"/>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9"/>
        <w:gridCol w:w="8197"/>
      </w:tblGrid>
      <w:tr w:rsidR="00793FB6" w14:paraId="5629AB8B" w14:textId="77777777">
        <w:tc>
          <w:tcPr>
            <w:tcW w:w="1379" w:type="dxa"/>
            <w:shd w:val="clear" w:color="auto" w:fill="D9D9D9"/>
          </w:tcPr>
          <w:p w14:paraId="2216BF6D" w14:textId="77777777" w:rsidR="00793FB6" w:rsidRDefault="00D62EBC">
            <w:pPr>
              <w:keepNext/>
              <w:keepLines/>
              <w:rPr>
                <w:rFonts w:ascii="Verdana" w:eastAsia="Verdana" w:hAnsi="Verdana" w:cs="Verdana"/>
                <w:b/>
              </w:rPr>
            </w:pPr>
            <w:r>
              <w:rPr>
                <w:rFonts w:ascii="Verdana" w:eastAsia="Verdana" w:hAnsi="Verdana" w:cs="Verdana"/>
                <w:b/>
              </w:rPr>
              <w:t>Date</w:t>
            </w:r>
          </w:p>
        </w:tc>
        <w:tc>
          <w:tcPr>
            <w:tcW w:w="8197" w:type="dxa"/>
            <w:shd w:val="clear" w:color="auto" w:fill="D9D9D9"/>
          </w:tcPr>
          <w:p w14:paraId="5DBA7BBB" w14:textId="77777777" w:rsidR="00793FB6" w:rsidRDefault="00D62EBC">
            <w:pPr>
              <w:keepNext/>
              <w:keepLines/>
              <w:rPr>
                <w:rFonts w:ascii="Verdana" w:eastAsia="Verdana" w:hAnsi="Verdana" w:cs="Verdana"/>
                <w:b/>
              </w:rPr>
            </w:pPr>
            <w:r>
              <w:rPr>
                <w:rFonts w:ascii="Verdana" w:eastAsia="Verdana" w:hAnsi="Verdana" w:cs="Verdana"/>
                <w:b/>
              </w:rPr>
              <w:t>Class Agenda</w:t>
            </w:r>
          </w:p>
        </w:tc>
      </w:tr>
      <w:tr w:rsidR="003472D1" w14:paraId="0A81B223" w14:textId="77777777">
        <w:tc>
          <w:tcPr>
            <w:tcW w:w="1379" w:type="dxa"/>
          </w:tcPr>
          <w:p w14:paraId="4D157AED"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Session 1</w:t>
            </w:r>
          </w:p>
          <w:p w14:paraId="4C19BA5A"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Sep 2</w:t>
            </w:r>
          </w:p>
          <w:p w14:paraId="120EE9E3" w14:textId="77777777" w:rsidR="003472D1" w:rsidRDefault="003472D1" w:rsidP="003472D1">
            <w:pPr>
              <w:keepLines/>
              <w:pBdr>
                <w:top w:val="nil"/>
                <w:left w:val="nil"/>
                <w:bottom w:val="nil"/>
                <w:right w:val="nil"/>
                <w:between w:val="nil"/>
              </w:pBdr>
              <w:rPr>
                <w:rFonts w:ascii="Verdana" w:eastAsia="Verdana" w:hAnsi="Verdana" w:cs="Verdana"/>
              </w:rPr>
            </w:pPr>
          </w:p>
          <w:p w14:paraId="6DB6960A" w14:textId="1C498F91" w:rsidR="003472D1" w:rsidRDefault="003472D1" w:rsidP="003472D1">
            <w:pPr>
              <w:keepLines/>
              <w:rPr>
                <w:rFonts w:ascii="Verdana" w:eastAsia="Verdana" w:hAnsi="Verdana" w:cs="Verdana"/>
              </w:rPr>
            </w:pPr>
          </w:p>
        </w:tc>
        <w:tc>
          <w:tcPr>
            <w:tcW w:w="8197" w:type="dxa"/>
          </w:tcPr>
          <w:p w14:paraId="10A6E663" w14:textId="77777777" w:rsidR="003472D1" w:rsidRDefault="003472D1" w:rsidP="003472D1">
            <w:pPr>
              <w:keepLines/>
              <w:rPr>
                <w:rFonts w:ascii="Verdana" w:eastAsia="Verdana" w:hAnsi="Verdana" w:cs="Verdana"/>
              </w:rPr>
            </w:pPr>
            <w:r>
              <w:rPr>
                <w:rFonts w:ascii="Verdana" w:eastAsia="Verdana" w:hAnsi="Verdana" w:cs="Verdana"/>
                <w:b/>
              </w:rPr>
              <w:t>Topic:</w:t>
            </w:r>
            <w:r>
              <w:rPr>
                <w:rFonts w:ascii="Verdana" w:eastAsia="Verdana" w:hAnsi="Verdana" w:cs="Verdana"/>
              </w:rPr>
              <w:t xml:space="preserve"> Introducing Teams and the Course  </w:t>
            </w:r>
          </w:p>
          <w:p w14:paraId="6DE1150A" w14:textId="77777777" w:rsidR="003472D1" w:rsidRDefault="003472D1" w:rsidP="003472D1">
            <w:pPr>
              <w:keepLines/>
              <w:rPr>
                <w:rFonts w:ascii="Verdana" w:eastAsia="Verdana" w:hAnsi="Verdana" w:cs="Verdana"/>
              </w:rPr>
            </w:pPr>
            <w:r>
              <w:rPr>
                <w:rFonts w:ascii="Verdana" w:eastAsia="Verdana" w:hAnsi="Verdana" w:cs="Verdana"/>
                <w:b/>
              </w:rPr>
              <w:t>Description:</w:t>
            </w:r>
            <w:r>
              <w:rPr>
                <w:rFonts w:ascii="Verdana" w:eastAsia="Verdana" w:hAnsi="Verdana" w:cs="Verdana"/>
              </w:rPr>
              <w:t xml:space="preserve"> Students will be introduced to the subject of leading teams by participating in a discussion and an activity. Students will also be oriented to the course’s syllabus, which includes the course assignments, learning outcomes, and schedule.</w:t>
            </w:r>
          </w:p>
          <w:p w14:paraId="6EF11FDC" w14:textId="77777777" w:rsidR="003472D1" w:rsidRDefault="003472D1" w:rsidP="003472D1">
            <w:pPr>
              <w:keepLines/>
              <w:rPr>
                <w:rFonts w:ascii="Verdana" w:eastAsia="Verdana" w:hAnsi="Verdana" w:cs="Verdana"/>
              </w:rPr>
            </w:pPr>
            <w:r>
              <w:rPr>
                <w:rFonts w:ascii="Verdana" w:eastAsia="Verdana" w:hAnsi="Verdana" w:cs="Verdana"/>
                <w:b/>
              </w:rPr>
              <w:t>Reading:</w:t>
            </w:r>
            <w:r>
              <w:rPr>
                <w:rFonts w:ascii="Verdana" w:eastAsia="Verdana" w:hAnsi="Verdana" w:cs="Verdana"/>
              </w:rPr>
              <w:t xml:space="preserve"> None</w:t>
            </w:r>
          </w:p>
          <w:p w14:paraId="3360253F" w14:textId="77777777" w:rsidR="003472D1" w:rsidRDefault="003472D1" w:rsidP="003472D1">
            <w:pPr>
              <w:keepLines/>
              <w:rPr>
                <w:rFonts w:ascii="Verdana" w:eastAsia="Verdana" w:hAnsi="Verdana" w:cs="Verdana"/>
                <w:b/>
              </w:rPr>
            </w:pPr>
            <w:bookmarkStart w:id="0" w:name="_heading=h.gjdgxs" w:colFirst="0" w:colLast="0"/>
            <w:bookmarkEnd w:id="0"/>
            <w:r>
              <w:rPr>
                <w:rFonts w:ascii="Verdana" w:eastAsia="Verdana" w:hAnsi="Verdana" w:cs="Verdana"/>
                <w:b/>
              </w:rPr>
              <w:t>Assignments/deadlines:</w:t>
            </w:r>
            <w:r>
              <w:rPr>
                <w:rFonts w:ascii="Verdana" w:eastAsia="Verdana" w:hAnsi="Verdana" w:cs="Verdana"/>
              </w:rPr>
              <w:t xml:space="preserve"> None</w:t>
            </w:r>
          </w:p>
        </w:tc>
      </w:tr>
      <w:tr w:rsidR="003472D1" w14:paraId="1B40BE27" w14:textId="77777777">
        <w:tc>
          <w:tcPr>
            <w:tcW w:w="1379" w:type="dxa"/>
          </w:tcPr>
          <w:p w14:paraId="612F5F1D"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Session 2</w:t>
            </w:r>
          </w:p>
          <w:p w14:paraId="7160B778"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Sep 9</w:t>
            </w:r>
          </w:p>
          <w:p w14:paraId="266B71ED" w14:textId="77777777" w:rsidR="003472D1" w:rsidRDefault="003472D1" w:rsidP="003472D1">
            <w:pPr>
              <w:keepLines/>
              <w:pBdr>
                <w:top w:val="nil"/>
                <w:left w:val="nil"/>
                <w:bottom w:val="nil"/>
                <w:right w:val="nil"/>
                <w:between w:val="nil"/>
              </w:pBdr>
              <w:rPr>
                <w:rFonts w:ascii="Verdana" w:eastAsia="Verdana" w:hAnsi="Verdana" w:cs="Verdana"/>
              </w:rPr>
            </w:pPr>
          </w:p>
          <w:p w14:paraId="02FE6A57" w14:textId="77777777" w:rsidR="003472D1" w:rsidRDefault="003472D1" w:rsidP="003472D1">
            <w:pPr>
              <w:keepLines/>
              <w:pBdr>
                <w:top w:val="nil"/>
                <w:left w:val="nil"/>
                <w:bottom w:val="nil"/>
                <w:right w:val="nil"/>
                <w:between w:val="nil"/>
              </w:pBdr>
              <w:rPr>
                <w:rFonts w:ascii="Verdana" w:eastAsia="Verdana" w:hAnsi="Verdana" w:cs="Verdana"/>
              </w:rPr>
            </w:pPr>
          </w:p>
          <w:p w14:paraId="31851C48" w14:textId="77777777" w:rsidR="003472D1" w:rsidRDefault="003472D1" w:rsidP="003472D1">
            <w:pPr>
              <w:keepLines/>
              <w:rPr>
                <w:rFonts w:ascii="Verdana" w:eastAsia="Verdana" w:hAnsi="Verdana" w:cs="Verdana"/>
              </w:rPr>
            </w:pPr>
          </w:p>
        </w:tc>
        <w:tc>
          <w:tcPr>
            <w:tcW w:w="8197" w:type="dxa"/>
          </w:tcPr>
          <w:p w14:paraId="5A9AB851" w14:textId="6EE3B446" w:rsidR="003472D1" w:rsidRDefault="003472D1" w:rsidP="003472D1">
            <w:pPr>
              <w:keepLines/>
              <w:rPr>
                <w:rFonts w:ascii="Verdana" w:eastAsia="Verdana" w:hAnsi="Verdana" w:cs="Verdana"/>
              </w:rPr>
            </w:pPr>
            <w:r>
              <w:rPr>
                <w:rFonts w:ascii="Verdana" w:eastAsia="Verdana" w:hAnsi="Verdana" w:cs="Verdana"/>
                <w:b/>
              </w:rPr>
              <w:t>Topic:</w:t>
            </w:r>
            <w:r>
              <w:rPr>
                <w:rFonts w:ascii="Verdana" w:eastAsia="Verdana" w:hAnsi="Verdana" w:cs="Verdana"/>
              </w:rPr>
              <w:t xml:space="preserve"> Why Teams</w:t>
            </w:r>
          </w:p>
          <w:p w14:paraId="7C9DE42C" w14:textId="34CDAAA8" w:rsidR="003472D1" w:rsidRDefault="003472D1" w:rsidP="003472D1">
            <w:pPr>
              <w:keepLines/>
              <w:rPr>
                <w:rFonts w:ascii="Verdana" w:eastAsia="Verdana" w:hAnsi="Verdana" w:cs="Verdana"/>
              </w:rPr>
            </w:pPr>
            <w:r>
              <w:rPr>
                <w:rFonts w:ascii="Verdana" w:eastAsia="Verdana" w:hAnsi="Verdana" w:cs="Verdana"/>
                <w:b/>
              </w:rPr>
              <w:t>Description:</w:t>
            </w:r>
            <w:r>
              <w:rPr>
                <w:rFonts w:ascii="Verdana" w:eastAsia="Verdana" w:hAnsi="Verdana" w:cs="Verdana"/>
              </w:rPr>
              <w:t xml:space="preserve"> Teams, and leading teams, are a critical and vital part of effective organizations today, the how, why, what and who are covered. When do you need a team?</w:t>
            </w:r>
          </w:p>
          <w:p w14:paraId="504769A3" w14:textId="7DEF1CC6" w:rsidR="003472D1" w:rsidRDefault="003472D1" w:rsidP="003472D1">
            <w:pPr>
              <w:keepLines/>
              <w:rPr>
                <w:rFonts w:ascii="Verdana" w:eastAsia="Verdana" w:hAnsi="Verdana" w:cs="Verdana"/>
              </w:rPr>
            </w:pPr>
            <w:r>
              <w:rPr>
                <w:rFonts w:ascii="Verdana" w:eastAsia="Verdana" w:hAnsi="Verdana" w:cs="Verdana"/>
                <w:b/>
              </w:rPr>
              <w:t>Reading:</w:t>
            </w:r>
            <w:r>
              <w:rPr>
                <w:rFonts w:ascii="Verdana" w:eastAsia="Verdana" w:hAnsi="Verdana" w:cs="Verdana"/>
              </w:rPr>
              <w:t xml:space="preserve"> Reading Module Session 2</w:t>
            </w:r>
          </w:p>
          <w:p w14:paraId="5EAC8394" w14:textId="77777777" w:rsidR="003472D1" w:rsidRDefault="003472D1" w:rsidP="003472D1">
            <w:pPr>
              <w:keepLines/>
              <w:rPr>
                <w:rFonts w:ascii="Verdana" w:eastAsia="Verdana" w:hAnsi="Verdana" w:cs="Verdana"/>
                <w:b/>
              </w:rPr>
            </w:pPr>
            <w:r>
              <w:rPr>
                <w:rFonts w:ascii="Verdana" w:eastAsia="Verdana" w:hAnsi="Verdana" w:cs="Verdana"/>
                <w:b/>
              </w:rPr>
              <w:t>Assignments/deadlines:</w:t>
            </w:r>
            <w:r>
              <w:rPr>
                <w:rFonts w:ascii="Verdana" w:eastAsia="Verdana" w:hAnsi="Verdana" w:cs="Verdana"/>
              </w:rPr>
              <w:t xml:space="preserve"> Journal entry #1</w:t>
            </w:r>
          </w:p>
        </w:tc>
      </w:tr>
      <w:tr w:rsidR="003472D1" w14:paraId="1E8462B6" w14:textId="77777777">
        <w:tc>
          <w:tcPr>
            <w:tcW w:w="1379" w:type="dxa"/>
          </w:tcPr>
          <w:p w14:paraId="75424BE4"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Session 3</w:t>
            </w:r>
          </w:p>
          <w:p w14:paraId="0B666431"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Sep 16</w:t>
            </w:r>
          </w:p>
          <w:p w14:paraId="6F485696" w14:textId="77777777" w:rsidR="003472D1" w:rsidRDefault="003472D1" w:rsidP="003472D1">
            <w:pPr>
              <w:keepLines/>
              <w:rPr>
                <w:rFonts w:ascii="Verdana" w:eastAsia="Verdana" w:hAnsi="Verdana" w:cs="Verdana"/>
              </w:rPr>
            </w:pPr>
          </w:p>
        </w:tc>
        <w:tc>
          <w:tcPr>
            <w:tcW w:w="8197" w:type="dxa"/>
          </w:tcPr>
          <w:p w14:paraId="5CB1A537" w14:textId="77777777" w:rsidR="003472D1" w:rsidRDefault="003472D1" w:rsidP="003472D1">
            <w:pPr>
              <w:keepLines/>
              <w:rPr>
                <w:rFonts w:ascii="Verdana" w:eastAsia="Verdana" w:hAnsi="Verdana" w:cs="Verdana"/>
              </w:rPr>
            </w:pPr>
            <w:r>
              <w:rPr>
                <w:rFonts w:ascii="Verdana" w:eastAsia="Verdana" w:hAnsi="Verdana" w:cs="Verdana"/>
                <w:b/>
              </w:rPr>
              <w:t>Topic:</w:t>
            </w:r>
            <w:r>
              <w:rPr>
                <w:rFonts w:ascii="Verdana" w:eastAsia="Verdana" w:hAnsi="Verdana" w:cs="Verdana"/>
              </w:rPr>
              <w:t xml:space="preserve"> Team Member Roles</w:t>
            </w:r>
          </w:p>
          <w:p w14:paraId="261C0513" w14:textId="07E37879" w:rsidR="003472D1" w:rsidRDefault="003472D1" w:rsidP="003472D1">
            <w:pPr>
              <w:keepLines/>
              <w:rPr>
                <w:rFonts w:ascii="Verdana" w:eastAsia="Verdana" w:hAnsi="Verdana" w:cs="Verdana"/>
              </w:rPr>
            </w:pPr>
            <w:r>
              <w:rPr>
                <w:rFonts w:ascii="Verdana" w:eastAsia="Verdana" w:hAnsi="Verdana" w:cs="Verdana"/>
                <w:b/>
              </w:rPr>
              <w:t>Description:</w:t>
            </w:r>
            <w:r>
              <w:rPr>
                <w:rFonts w:ascii="Verdana" w:eastAsia="Verdana" w:hAnsi="Verdana" w:cs="Verdana"/>
              </w:rPr>
              <w:t xml:space="preserve"> All teams need members to play certain roles for the team to function well. What are those roles? One important role we will especially consider is the devil’s advocate.</w:t>
            </w:r>
          </w:p>
          <w:p w14:paraId="1BFB786E" w14:textId="4C6090A3" w:rsidR="003472D1" w:rsidRDefault="003472D1" w:rsidP="003472D1">
            <w:pPr>
              <w:keepLines/>
              <w:rPr>
                <w:rFonts w:ascii="Verdana" w:eastAsia="Verdana" w:hAnsi="Verdana" w:cs="Verdana"/>
              </w:rPr>
            </w:pPr>
            <w:r>
              <w:rPr>
                <w:rFonts w:ascii="Verdana" w:eastAsia="Verdana" w:hAnsi="Verdana" w:cs="Verdana"/>
                <w:b/>
              </w:rPr>
              <w:t>Reading:</w:t>
            </w:r>
            <w:r>
              <w:rPr>
                <w:rFonts w:ascii="Verdana" w:eastAsia="Verdana" w:hAnsi="Verdana" w:cs="Verdana"/>
              </w:rPr>
              <w:t xml:space="preserve"> Reading Module Session 3</w:t>
            </w:r>
          </w:p>
          <w:p w14:paraId="7F709EAE" w14:textId="36F623AE" w:rsidR="003472D1" w:rsidRPr="003F1192" w:rsidRDefault="003472D1" w:rsidP="003472D1">
            <w:pPr>
              <w:keepLines/>
              <w:rPr>
                <w:rFonts w:ascii="Verdana" w:eastAsia="Verdana" w:hAnsi="Verdana" w:cs="Verdana"/>
              </w:rPr>
            </w:pPr>
            <w:r>
              <w:rPr>
                <w:rFonts w:ascii="Verdana" w:eastAsia="Verdana" w:hAnsi="Verdana" w:cs="Verdana"/>
                <w:b/>
              </w:rPr>
              <w:t>Assignments/deadlines:</w:t>
            </w:r>
            <w:r>
              <w:rPr>
                <w:rFonts w:ascii="Verdana" w:eastAsia="Verdana" w:hAnsi="Verdana" w:cs="Verdana"/>
              </w:rPr>
              <w:t xml:space="preserve"> Journal entry #2, team contract and work plan</w:t>
            </w:r>
          </w:p>
        </w:tc>
      </w:tr>
      <w:tr w:rsidR="003472D1" w14:paraId="2CCB8963" w14:textId="77777777">
        <w:tc>
          <w:tcPr>
            <w:tcW w:w="1379" w:type="dxa"/>
          </w:tcPr>
          <w:p w14:paraId="721E67AA"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Session 4</w:t>
            </w:r>
          </w:p>
          <w:p w14:paraId="137BE9FC"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Sep 23</w:t>
            </w:r>
          </w:p>
          <w:p w14:paraId="51362B6E" w14:textId="77777777" w:rsidR="003472D1" w:rsidRDefault="003472D1" w:rsidP="003472D1">
            <w:pPr>
              <w:keepLines/>
              <w:rPr>
                <w:rFonts w:ascii="Verdana" w:eastAsia="Verdana" w:hAnsi="Verdana" w:cs="Verdana"/>
              </w:rPr>
            </w:pPr>
          </w:p>
        </w:tc>
        <w:tc>
          <w:tcPr>
            <w:tcW w:w="8197" w:type="dxa"/>
          </w:tcPr>
          <w:p w14:paraId="7E105F12" w14:textId="2F3640D7" w:rsidR="003472D1" w:rsidRDefault="003472D1" w:rsidP="003472D1">
            <w:pPr>
              <w:keepLines/>
              <w:rPr>
                <w:rFonts w:ascii="Verdana" w:eastAsia="Verdana" w:hAnsi="Verdana" w:cs="Verdana"/>
              </w:rPr>
            </w:pPr>
            <w:r>
              <w:rPr>
                <w:rFonts w:ascii="Verdana" w:eastAsia="Verdana" w:hAnsi="Verdana" w:cs="Verdana"/>
                <w:b/>
              </w:rPr>
              <w:t>Topic:</w:t>
            </w:r>
            <w:r>
              <w:rPr>
                <w:rFonts w:ascii="Verdana" w:eastAsia="Verdana" w:hAnsi="Verdana" w:cs="Verdana"/>
              </w:rPr>
              <w:t xml:space="preserve"> Team Decision-Making </w:t>
            </w:r>
          </w:p>
          <w:p w14:paraId="551C203C" w14:textId="7D42F45D" w:rsidR="003472D1" w:rsidRDefault="003472D1" w:rsidP="003472D1">
            <w:pPr>
              <w:keepLines/>
              <w:rPr>
                <w:rFonts w:ascii="Verdana" w:eastAsia="Verdana" w:hAnsi="Verdana" w:cs="Verdana"/>
              </w:rPr>
            </w:pPr>
            <w:r>
              <w:rPr>
                <w:rFonts w:ascii="Verdana" w:eastAsia="Verdana" w:hAnsi="Verdana" w:cs="Verdana"/>
                <w:b/>
              </w:rPr>
              <w:t>Description:</w:t>
            </w:r>
            <w:r>
              <w:rPr>
                <w:rFonts w:ascii="Verdana" w:eastAsia="Verdana" w:hAnsi="Verdana" w:cs="Verdana"/>
              </w:rPr>
              <w:t xml:space="preserve"> What are the different ways teams can make their decisions and what way is best for a specific situation?</w:t>
            </w:r>
          </w:p>
          <w:p w14:paraId="330D90D0" w14:textId="7E58C76C" w:rsidR="003472D1" w:rsidRDefault="003472D1" w:rsidP="003472D1">
            <w:pPr>
              <w:keepLines/>
              <w:rPr>
                <w:rFonts w:ascii="Verdana" w:eastAsia="Verdana" w:hAnsi="Verdana" w:cs="Verdana"/>
              </w:rPr>
            </w:pPr>
            <w:r>
              <w:rPr>
                <w:rFonts w:ascii="Verdana" w:eastAsia="Verdana" w:hAnsi="Verdana" w:cs="Verdana"/>
                <w:b/>
              </w:rPr>
              <w:t>Reading:</w:t>
            </w:r>
            <w:r>
              <w:rPr>
                <w:rFonts w:ascii="Verdana" w:eastAsia="Verdana" w:hAnsi="Verdana" w:cs="Verdana"/>
              </w:rPr>
              <w:t xml:space="preserve"> Reading Module Session 4</w:t>
            </w:r>
          </w:p>
          <w:p w14:paraId="1BB29359" w14:textId="25250B92" w:rsidR="003472D1" w:rsidRDefault="003472D1" w:rsidP="003472D1">
            <w:pPr>
              <w:keepLines/>
              <w:rPr>
                <w:rFonts w:ascii="Verdana" w:eastAsia="Verdana" w:hAnsi="Verdana" w:cs="Verdana"/>
                <w:b/>
              </w:rPr>
            </w:pPr>
            <w:r>
              <w:rPr>
                <w:rFonts w:ascii="Verdana" w:eastAsia="Verdana" w:hAnsi="Verdana" w:cs="Verdana"/>
                <w:b/>
              </w:rPr>
              <w:t>Assignments/deadlines:</w:t>
            </w:r>
            <w:r>
              <w:rPr>
                <w:rFonts w:ascii="Verdana" w:eastAsia="Verdana" w:hAnsi="Verdana" w:cs="Verdana"/>
              </w:rPr>
              <w:t xml:space="preserve"> Journal entry #3, Myers-Briggs results</w:t>
            </w:r>
            <w:r w:rsidR="00876CDB">
              <w:rPr>
                <w:rFonts w:ascii="Verdana" w:eastAsia="Verdana" w:hAnsi="Verdana" w:cs="Verdana"/>
              </w:rPr>
              <w:t>, proposal submission</w:t>
            </w:r>
          </w:p>
        </w:tc>
      </w:tr>
      <w:tr w:rsidR="003472D1" w14:paraId="5BCAEE17" w14:textId="77777777">
        <w:tc>
          <w:tcPr>
            <w:tcW w:w="1379" w:type="dxa"/>
          </w:tcPr>
          <w:p w14:paraId="13CC1A87"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Session 5</w:t>
            </w:r>
          </w:p>
          <w:p w14:paraId="18226671"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Sep 30</w:t>
            </w:r>
          </w:p>
          <w:p w14:paraId="7442A1B9" w14:textId="77777777" w:rsidR="003472D1" w:rsidRDefault="003472D1" w:rsidP="003472D1">
            <w:pPr>
              <w:keepLines/>
              <w:rPr>
                <w:rFonts w:ascii="Verdana" w:eastAsia="Verdana" w:hAnsi="Verdana" w:cs="Verdana"/>
              </w:rPr>
            </w:pPr>
          </w:p>
        </w:tc>
        <w:tc>
          <w:tcPr>
            <w:tcW w:w="8197" w:type="dxa"/>
          </w:tcPr>
          <w:p w14:paraId="2130FEC6" w14:textId="77777777" w:rsidR="003472D1" w:rsidRDefault="003472D1" w:rsidP="003472D1">
            <w:pPr>
              <w:keepLines/>
              <w:rPr>
                <w:rFonts w:ascii="Verdana" w:eastAsia="Verdana" w:hAnsi="Verdana" w:cs="Verdana"/>
              </w:rPr>
            </w:pPr>
            <w:r>
              <w:rPr>
                <w:rFonts w:ascii="Verdana" w:eastAsia="Verdana" w:hAnsi="Verdana" w:cs="Verdana"/>
                <w:b/>
              </w:rPr>
              <w:t>Topic:</w:t>
            </w:r>
            <w:r>
              <w:rPr>
                <w:rFonts w:ascii="Verdana" w:eastAsia="Verdana" w:hAnsi="Verdana" w:cs="Verdana"/>
              </w:rPr>
              <w:t xml:space="preserve"> The Five Dysfunctions of a Team Part 1</w:t>
            </w:r>
          </w:p>
          <w:p w14:paraId="6FAAAB19" w14:textId="23FE7549" w:rsidR="003472D1" w:rsidRDefault="003472D1" w:rsidP="003472D1">
            <w:pPr>
              <w:keepLines/>
              <w:rPr>
                <w:rFonts w:ascii="Verdana" w:eastAsia="Verdana" w:hAnsi="Verdana" w:cs="Verdana"/>
              </w:rPr>
            </w:pPr>
            <w:r>
              <w:rPr>
                <w:rFonts w:ascii="Verdana" w:eastAsia="Verdana" w:hAnsi="Verdana" w:cs="Verdana"/>
                <w:b/>
              </w:rPr>
              <w:t>Description:</w:t>
            </w:r>
            <w:r>
              <w:rPr>
                <w:rFonts w:ascii="Verdana" w:eastAsia="Verdana" w:hAnsi="Verdana" w:cs="Verdana"/>
              </w:rPr>
              <w:t xml:space="preserve"> We will begin discussing the most common dysfunctions that impair a team’s performance and what can be done to overcome them. </w:t>
            </w:r>
          </w:p>
          <w:p w14:paraId="0172CEA1" w14:textId="7EAC6610" w:rsidR="003472D1" w:rsidRDefault="003472D1" w:rsidP="003472D1">
            <w:pPr>
              <w:keepLines/>
              <w:rPr>
                <w:rFonts w:ascii="Verdana" w:eastAsia="Verdana" w:hAnsi="Verdana" w:cs="Verdana"/>
              </w:rPr>
            </w:pPr>
            <w:r>
              <w:rPr>
                <w:rFonts w:ascii="Verdana" w:eastAsia="Verdana" w:hAnsi="Verdana" w:cs="Verdana"/>
                <w:b/>
              </w:rPr>
              <w:t>Reading:</w:t>
            </w:r>
            <w:r>
              <w:rPr>
                <w:rFonts w:ascii="Verdana" w:eastAsia="Verdana" w:hAnsi="Verdana" w:cs="Verdana"/>
              </w:rPr>
              <w:t xml:space="preserve"> Reading Module Session 5</w:t>
            </w:r>
          </w:p>
          <w:p w14:paraId="1DB5A014" w14:textId="2E81A662" w:rsidR="003472D1" w:rsidRPr="003431A9" w:rsidRDefault="003472D1" w:rsidP="003472D1">
            <w:pPr>
              <w:keepLines/>
              <w:rPr>
                <w:rFonts w:ascii="Verdana" w:eastAsia="Verdana" w:hAnsi="Verdana" w:cs="Verdana"/>
              </w:rPr>
            </w:pPr>
            <w:r>
              <w:rPr>
                <w:rFonts w:ascii="Verdana" w:eastAsia="Verdana" w:hAnsi="Verdana" w:cs="Verdana"/>
                <w:b/>
              </w:rPr>
              <w:t>Assignments/deadlines:</w:t>
            </w:r>
            <w:r>
              <w:rPr>
                <w:rFonts w:ascii="Verdana" w:eastAsia="Verdana" w:hAnsi="Verdana" w:cs="Verdana"/>
              </w:rPr>
              <w:t xml:space="preserve"> Journal entry #4</w:t>
            </w:r>
          </w:p>
        </w:tc>
      </w:tr>
      <w:tr w:rsidR="003472D1" w14:paraId="54E168C1" w14:textId="77777777">
        <w:tc>
          <w:tcPr>
            <w:tcW w:w="1379" w:type="dxa"/>
          </w:tcPr>
          <w:p w14:paraId="7AC0B5C5"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Session 6</w:t>
            </w:r>
          </w:p>
          <w:p w14:paraId="25C7DF80" w14:textId="4E0A33A9" w:rsidR="003472D1" w:rsidRDefault="003472D1" w:rsidP="003472D1">
            <w:pPr>
              <w:keepLines/>
              <w:rPr>
                <w:rFonts w:ascii="Verdana" w:eastAsia="Verdana" w:hAnsi="Verdana" w:cs="Verdana"/>
              </w:rPr>
            </w:pPr>
            <w:r>
              <w:rPr>
                <w:rFonts w:ascii="Verdana" w:eastAsia="Verdana" w:hAnsi="Verdana" w:cs="Verdana"/>
              </w:rPr>
              <w:t>Oct 7</w:t>
            </w:r>
          </w:p>
        </w:tc>
        <w:tc>
          <w:tcPr>
            <w:tcW w:w="8197" w:type="dxa"/>
          </w:tcPr>
          <w:p w14:paraId="717B5674" w14:textId="02D6C84F" w:rsidR="003472D1" w:rsidRDefault="003472D1" w:rsidP="003472D1">
            <w:pPr>
              <w:keepLines/>
              <w:rPr>
                <w:rFonts w:ascii="Verdana" w:eastAsia="Verdana" w:hAnsi="Verdana" w:cs="Verdana"/>
              </w:rPr>
            </w:pPr>
            <w:r>
              <w:rPr>
                <w:rFonts w:ascii="Verdana" w:eastAsia="Verdana" w:hAnsi="Verdana" w:cs="Verdana"/>
                <w:b/>
              </w:rPr>
              <w:t>Topic:</w:t>
            </w:r>
            <w:r>
              <w:rPr>
                <w:rFonts w:ascii="Verdana" w:eastAsia="Verdana" w:hAnsi="Verdana" w:cs="Verdana"/>
              </w:rPr>
              <w:t xml:space="preserve"> The Five Dysfunctions of a Team Part 2</w:t>
            </w:r>
          </w:p>
          <w:p w14:paraId="23B090FC" w14:textId="12CB215E" w:rsidR="003472D1" w:rsidRDefault="003472D1" w:rsidP="003472D1">
            <w:pPr>
              <w:keepLines/>
              <w:rPr>
                <w:rFonts w:ascii="Verdana" w:eastAsia="Verdana" w:hAnsi="Verdana" w:cs="Verdana"/>
              </w:rPr>
            </w:pPr>
            <w:r>
              <w:rPr>
                <w:rFonts w:ascii="Verdana" w:eastAsia="Verdana" w:hAnsi="Verdana" w:cs="Verdana"/>
                <w:b/>
              </w:rPr>
              <w:t>Description:</w:t>
            </w:r>
            <w:r>
              <w:rPr>
                <w:rFonts w:ascii="Verdana" w:eastAsia="Verdana" w:hAnsi="Verdana" w:cs="Verdana"/>
              </w:rPr>
              <w:t xml:space="preserve"> We will finish discussing the most common dysfunctions that impair a team’s performance and what can be done to overcome them. </w:t>
            </w:r>
          </w:p>
          <w:p w14:paraId="47B6DC4D" w14:textId="3427B220" w:rsidR="003472D1" w:rsidRDefault="003472D1" w:rsidP="003472D1">
            <w:pPr>
              <w:keepLines/>
              <w:rPr>
                <w:rFonts w:ascii="Verdana" w:eastAsia="Verdana" w:hAnsi="Verdana" w:cs="Verdana"/>
              </w:rPr>
            </w:pPr>
            <w:r>
              <w:rPr>
                <w:rFonts w:ascii="Verdana" w:eastAsia="Verdana" w:hAnsi="Verdana" w:cs="Verdana"/>
                <w:b/>
              </w:rPr>
              <w:t>Reading:</w:t>
            </w:r>
            <w:r>
              <w:rPr>
                <w:rFonts w:ascii="Verdana" w:eastAsia="Verdana" w:hAnsi="Verdana" w:cs="Verdana"/>
              </w:rPr>
              <w:t xml:space="preserve"> Reading Module Session 6</w:t>
            </w:r>
          </w:p>
          <w:p w14:paraId="4CF101DD" w14:textId="1B4A4FB7" w:rsidR="003472D1" w:rsidRDefault="003472D1" w:rsidP="003472D1">
            <w:pPr>
              <w:keepLines/>
              <w:rPr>
                <w:rFonts w:ascii="Verdana" w:eastAsia="Verdana" w:hAnsi="Verdana" w:cs="Verdana"/>
                <w:b/>
              </w:rPr>
            </w:pPr>
            <w:r>
              <w:rPr>
                <w:rFonts w:ascii="Verdana" w:eastAsia="Verdana" w:hAnsi="Verdana" w:cs="Verdana"/>
                <w:b/>
              </w:rPr>
              <w:t>Assignments/deadlines:</w:t>
            </w:r>
            <w:r>
              <w:rPr>
                <w:rFonts w:ascii="Verdana" w:eastAsia="Verdana" w:hAnsi="Verdana" w:cs="Verdana"/>
              </w:rPr>
              <w:t xml:space="preserve"> Journal entry #5</w:t>
            </w:r>
          </w:p>
        </w:tc>
      </w:tr>
      <w:tr w:rsidR="003472D1" w14:paraId="56C7880B" w14:textId="77777777">
        <w:tc>
          <w:tcPr>
            <w:tcW w:w="1379" w:type="dxa"/>
          </w:tcPr>
          <w:p w14:paraId="786CC637"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Session 7</w:t>
            </w:r>
          </w:p>
          <w:p w14:paraId="128EFA5A" w14:textId="7FFD146D" w:rsidR="003472D1" w:rsidRDefault="003472D1" w:rsidP="003472D1">
            <w:pPr>
              <w:keepLines/>
              <w:rPr>
                <w:rFonts w:ascii="Verdana" w:eastAsia="Verdana" w:hAnsi="Verdana" w:cs="Verdana"/>
              </w:rPr>
            </w:pPr>
            <w:r>
              <w:rPr>
                <w:rFonts w:ascii="Verdana" w:eastAsia="Verdana" w:hAnsi="Verdana" w:cs="Verdana"/>
              </w:rPr>
              <w:t>Oct 14</w:t>
            </w:r>
          </w:p>
        </w:tc>
        <w:tc>
          <w:tcPr>
            <w:tcW w:w="8197" w:type="dxa"/>
          </w:tcPr>
          <w:p w14:paraId="387F8100" w14:textId="6BE4F7D0" w:rsidR="003472D1" w:rsidRDefault="003472D1" w:rsidP="003472D1">
            <w:pPr>
              <w:keepLines/>
              <w:rPr>
                <w:rFonts w:ascii="Verdana" w:eastAsia="Verdana" w:hAnsi="Verdana" w:cs="Verdana"/>
              </w:rPr>
            </w:pPr>
            <w:r>
              <w:rPr>
                <w:rFonts w:ascii="Verdana" w:eastAsia="Verdana" w:hAnsi="Verdana" w:cs="Verdana"/>
                <w:b/>
              </w:rPr>
              <w:t>Topic:</w:t>
            </w:r>
            <w:r>
              <w:rPr>
                <w:rFonts w:ascii="Verdana" w:eastAsia="Verdana" w:hAnsi="Verdana" w:cs="Verdana"/>
              </w:rPr>
              <w:t xml:space="preserve"> Midterm</w:t>
            </w:r>
            <w:r>
              <w:rPr>
                <w:rFonts w:ascii="Verdana" w:eastAsia="Verdana" w:hAnsi="Verdana" w:cs="Verdana"/>
              </w:rPr>
              <w:br/>
            </w:r>
            <w:r>
              <w:rPr>
                <w:rFonts w:ascii="Verdana" w:eastAsia="Verdana" w:hAnsi="Verdana" w:cs="Verdana"/>
                <w:b/>
              </w:rPr>
              <w:t xml:space="preserve">Description: </w:t>
            </w:r>
            <w:r>
              <w:rPr>
                <w:rFonts w:ascii="Verdana" w:eastAsia="Verdana" w:hAnsi="Verdana" w:cs="Verdana"/>
              </w:rPr>
              <w:t xml:space="preserve">Students will take the midterm. </w:t>
            </w:r>
          </w:p>
          <w:p w14:paraId="0E84C202" w14:textId="77777777" w:rsidR="003472D1" w:rsidRDefault="003472D1" w:rsidP="003472D1">
            <w:pPr>
              <w:keepLines/>
              <w:rPr>
                <w:rFonts w:ascii="Verdana" w:eastAsia="Verdana" w:hAnsi="Verdana" w:cs="Verdana"/>
              </w:rPr>
            </w:pPr>
            <w:r>
              <w:rPr>
                <w:rFonts w:ascii="Verdana" w:eastAsia="Verdana" w:hAnsi="Verdana" w:cs="Verdana"/>
                <w:b/>
              </w:rPr>
              <w:t>Reading:</w:t>
            </w:r>
            <w:r>
              <w:rPr>
                <w:rFonts w:ascii="Verdana" w:eastAsia="Verdana" w:hAnsi="Verdana" w:cs="Verdana"/>
              </w:rPr>
              <w:t xml:space="preserve"> None</w:t>
            </w:r>
          </w:p>
          <w:p w14:paraId="5BBC02E2" w14:textId="31158A58" w:rsidR="003472D1" w:rsidRDefault="003472D1" w:rsidP="003472D1">
            <w:pPr>
              <w:keepLines/>
              <w:rPr>
                <w:rFonts w:ascii="Verdana" w:eastAsia="Verdana" w:hAnsi="Verdana" w:cs="Verdana"/>
                <w:b/>
              </w:rPr>
            </w:pPr>
            <w:r>
              <w:rPr>
                <w:rFonts w:ascii="Verdana" w:eastAsia="Verdana" w:hAnsi="Verdana" w:cs="Verdana"/>
                <w:b/>
              </w:rPr>
              <w:t>Assignments/deadlines:</w:t>
            </w:r>
            <w:r>
              <w:rPr>
                <w:rFonts w:ascii="Verdana" w:eastAsia="Verdana" w:hAnsi="Verdana" w:cs="Verdana"/>
              </w:rPr>
              <w:t xml:space="preserve"> Midterm exam</w:t>
            </w:r>
          </w:p>
        </w:tc>
      </w:tr>
      <w:tr w:rsidR="003472D1" w14:paraId="1CF6C19A" w14:textId="77777777">
        <w:tc>
          <w:tcPr>
            <w:tcW w:w="1379" w:type="dxa"/>
          </w:tcPr>
          <w:p w14:paraId="2B05A1E5"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lastRenderedPageBreak/>
              <w:t>Session 8</w:t>
            </w:r>
          </w:p>
          <w:p w14:paraId="12209141"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Oct 21</w:t>
            </w:r>
          </w:p>
          <w:p w14:paraId="5BAA291F" w14:textId="77777777" w:rsidR="003472D1" w:rsidRDefault="003472D1" w:rsidP="003472D1">
            <w:pPr>
              <w:keepLines/>
              <w:rPr>
                <w:rFonts w:ascii="Verdana" w:eastAsia="Verdana" w:hAnsi="Verdana" w:cs="Verdana"/>
              </w:rPr>
            </w:pPr>
          </w:p>
        </w:tc>
        <w:tc>
          <w:tcPr>
            <w:tcW w:w="8197" w:type="dxa"/>
          </w:tcPr>
          <w:p w14:paraId="6767A165" w14:textId="77777777" w:rsidR="003472D1" w:rsidRDefault="003472D1" w:rsidP="003472D1">
            <w:pPr>
              <w:keepLines/>
              <w:rPr>
                <w:rFonts w:ascii="Verdana" w:eastAsia="Verdana" w:hAnsi="Verdana" w:cs="Verdana"/>
              </w:rPr>
            </w:pPr>
            <w:r>
              <w:rPr>
                <w:rFonts w:ascii="Verdana" w:eastAsia="Verdana" w:hAnsi="Verdana" w:cs="Verdana"/>
                <w:b/>
              </w:rPr>
              <w:t>Topic:</w:t>
            </w:r>
            <w:r>
              <w:rPr>
                <w:rFonts w:ascii="Verdana" w:eastAsia="Verdana" w:hAnsi="Verdana" w:cs="Verdana"/>
              </w:rPr>
              <w:t xml:space="preserve"> Stages of Team Development</w:t>
            </w:r>
          </w:p>
          <w:p w14:paraId="0DA78E4A" w14:textId="77777777" w:rsidR="003472D1" w:rsidRDefault="003472D1" w:rsidP="003472D1">
            <w:pPr>
              <w:keepLines/>
              <w:rPr>
                <w:rFonts w:ascii="Verdana" w:eastAsia="Verdana" w:hAnsi="Verdana" w:cs="Verdana"/>
              </w:rPr>
            </w:pPr>
            <w:r>
              <w:rPr>
                <w:rFonts w:ascii="Verdana" w:eastAsia="Verdana" w:hAnsi="Verdana" w:cs="Verdana"/>
                <w:b/>
              </w:rPr>
              <w:t>Description:</w:t>
            </w:r>
            <w:r>
              <w:rPr>
                <w:rFonts w:ascii="Verdana" w:eastAsia="Verdana" w:hAnsi="Verdana" w:cs="Verdana"/>
              </w:rPr>
              <w:t xml:space="preserve"> All teams go through specific stages of development. As team Leader/Manager how do we recognize the stage your team is in and what can we do to advance them to the highest performing stage?</w:t>
            </w:r>
          </w:p>
          <w:p w14:paraId="700A6441" w14:textId="4DFFEFF7" w:rsidR="003472D1" w:rsidRDefault="003472D1" w:rsidP="003472D1">
            <w:pPr>
              <w:keepLines/>
              <w:rPr>
                <w:rFonts w:ascii="Verdana" w:eastAsia="Verdana" w:hAnsi="Verdana" w:cs="Verdana"/>
              </w:rPr>
            </w:pPr>
            <w:r>
              <w:rPr>
                <w:rFonts w:ascii="Verdana" w:eastAsia="Verdana" w:hAnsi="Verdana" w:cs="Verdana"/>
                <w:b/>
              </w:rPr>
              <w:t>Reading:</w:t>
            </w:r>
            <w:r>
              <w:rPr>
                <w:rFonts w:ascii="Verdana" w:eastAsia="Verdana" w:hAnsi="Verdana" w:cs="Verdana"/>
              </w:rPr>
              <w:t xml:space="preserve"> Reading Module Session 8</w:t>
            </w:r>
          </w:p>
          <w:p w14:paraId="537725EC" w14:textId="6ABA7192" w:rsidR="003472D1" w:rsidRPr="00AC2345" w:rsidRDefault="003472D1" w:rsidP="003472D1">
            <w:pPr>
              <w:keepLines/>
              <w:rPr>
                <w:rFonts w:ascii="Verdana" w:eastAsia="Verdana" w:hAnsi="Verdana" w:cs="Verdana"/>
              </w:rPr>
            </w:pPr>
            <w:r>
              <w:rPr>
                <w:rFonts w:ascii="Verdana" w:eastAsia="Verdana" w:hAnsi="Verdana" w:cs="Verdana"/>
                <w:b/>
              </w:rPr>
              <w:t>Assignments/deadlines:</w:t>
            </w:r>
            <w:r>
              <w:rPr>
                <w:rFonts w:ascii="Verdana" w:eastAsia="Verdana" w:hAnsi="Verdana" w:cs="Verdana"/>
              </w:rPr>
              <w:t xml:space="preserve"> Journal entry #6</w:t>
            </w:r>
          </w:p>
        </w:tc>
      </w:tr>
      <w:tr w:rsidR="003472D1" w14:paraId="76FBB33D" w14:textId="77777777">
        <w:tc>
          <w:tcPr>
            <w:tcW w:w="1379" w:type="dxa"/>
          </w:tcPr>
          <w:p w14:paraId="4D4010F4" w14:textId="067133E6" w:rsidR="003472D1" w:rsidRDefault="003472D1" w:rsidP="003472D1">
            <w:pPr>
              <w:keepLines/>
              <w:rPr>
                <w:rFonts w:ascii="Verdana" w:eastAsia="Verdana" w:hAnsi="Verdana" w:cs="Verdana"/>
              </w:rPr>
            </w:pPr>
            <w:r>
              <w:rPr>
                <w:rFonts w:ascii="Verdana" w:eastAsia="Verdana" w:hAnsi="Verdana" w:cs="Verdana"/>
              </w:rPr>
              <w:t>Oct 28</w:t>
            </w:r>
          </w:p>
        </w:tc>
        <w:tc>
          <w:tcPr>
            <w:tcW w:w="8197" w:type="dxa"/>
          </w:tcPr>
          <w:p w14:paraId="16308E73" w14:textId="77777777" w:rsidR="003472D1" w:rsidRDefault="003472D1" w:rsidP="003472D1">
            <w:pPr>
              <w:keepLines/>
              <w:pBdr>
                <w:top w:val="nil"/>
                <w:left w:val="nil"/>
                <w:bottom w:val="nil"/>
                <w:right w:val="nil"/>
                <w:between w:val="nil"/>
              </w:pBdr>
              <w:rPr>
                <w:rFonts w:ascii="Verdana" w:eastAsia="Verdana" w:hAnsi="Verdana" w:cs="Verdana"/>
                <w:b/>
              </w:rPr>
            </w:pPr>
            <w:r>
              <w:rPr>
                <w:rFonts w:ascii="Verdana" w:eastAsia="Verdana" w:hAnsi="Verdana" w:cs="Verdana"/>
                <w:b/>
              </w:rPr>
              <w:t>Mid-term Break</w:t>
            </w:r>
          </w:p>
          <w:p w14:paraId="74B5A158" w14:textId="6634AC9C" w:rsidR="003472D1" w:rsidRPr="00A34B63" w:rsidRDefault="003472D1" w:rsidP="003472D1">
            <w:pPr>
              <w:keepLines/>
              <w:rPr>
                <w:rFonts w:ascii="Verdana" w:eastAsia="Verdana" w:hAnsi="Verdana" w:cs="Verdana"/>
              </w:rPr>
            </w:pPr>
          </w:p>
        </w:tc>
      </w:tr>
      <w:tr w:rsidR="003472D1" w14:paraId="62CE0A9F" w14:textId="77777777" w:rsidTr="000D55F0">
        <w:tc>
          <w:tcPr>
            <w:tcW w:w="1379" w:type="dxa"/>
          </w:tcPr>
          <w:p w14:paraId="3FE0A465"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Session 9</w:t>
            </w:r>
          </w:p>
          <w:p w14:paraId="280F861E"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Nov 4</w:t>
            </w:r>
          </w:p>
          <w:p w14:paraId="7698F50D" w14:textId="77777777" w:rsidR="003472D1" w:rsidRDefault="003472D1" w:rsidP="003472D1">
            <w:pPr>
              <w:keepLines/>
              <w:pBdr>
                <w:top w:val="nil"/>
                <w:left w:val="nil"/>
                <w:bottom w:val="nil"/>
                <w:right w:val="nil"/>
                <w:between w:val="nil"/>
              </w:pBdr>
              <w:rPr>
                <w:rFonts w:ascii="Verdana" w:eastAsia="Verdana" w:hAnsi="Verdana" w:cs="Verdana"/>
              </w:rPr>
            </w:pPr>
          </w:p>
          <w:p w14:paraId="5B851C2D" w14:textId="77777777" w:rsidR="003472D1" w:rsidRDefault="003472D1" w:rsidP="003472D1">
            <w:pPr>
              <w:keepLines/>
              <w:rPr>
                <w:b/>
              </w:rPr>
            </w:pPr>
          </w:p>
        </w:tc>
        <w:tc>
          <w:tcPr>
            <w:tcW w:w="8197" w:type="dxa"/>
          </w:tcPr>
          <w:p w14:paraId="0DCEBE28" w14:textId="77777777" w:rsidR="003472D1" w:rsidRDefault="003472D1" w:rsidP="003472D1">
            <w:pPr>
              <w:keepLines/>
              <w:rPr>
                <w:rFonts w:ascii="Verdana" w:eastAsia="Verdana" w:hAnsi="Verdana" w:cs="Verdana"/>
              </w:rPr>
            </w:pPr>
            <w:r>
              <w:rPr>
                <w:rFonts w:ascii="Verdana" w:eastAsia="Verdana" w:hAnsi="Verdana" w:cs="Verdana"/>
                <w:b/>
              </w:rPr>
              <w:t>Topic:</w:t>
            </w:r>
            <w:r>
              <w:rPr>
                <w:rFonts w:ascii="Verdana" w:eastAsia="Verdana" w:hAnsi="Verdana" w:cs="Verdana"/>
              </w:rPr>
              <w:t xml:space="preserve"> Managing Conflict/Difficulties in Teams</w:t>
            </w:r>
          </w:p>
          <w:p w14:paraId="4F61C412" w14:textId="77777777" w:rsidR="003472D1" w:rsidRDefault="003472D1" w:rsidP="003472D1">
            <w:pPr>
              <w:keepLines/>
              <w:rPr>
                <w:rFonts w:ascii="Verdana" w:eastAsia="Verdana" w:hAnsi="Verdana" w:cs="Verdana"/>
              </w:rPr>
            </w:pPr>
            <w:r>
              <w:rPr>
                <w:rFonts w:ascii="Verdana" w:eastAsia="Verdana" w:hAnsi="Verdana" w:cs="Verdana"/>
                <w:b/>
              </w:rPr>
              <w:t>Description:</w:t>
            </w:r>
            <w:r>
              <w:rPr>
                <w:rFonts w:ascii="Verdana" w:eastAsia="Verdana" w:hAnsi="Verdana" w:cs="Verdana"/>
              </w:rPr>
              <w:t xml:space="preserve"> All teams experience conflicts/difficulties at some point. What can the team Leader/Manager do to solve them?</w:t>
            </w:r>
          </w:p>
          <w:p w14:paraId="74ABC193" w14:textId="77777777" w:rsidR="003472D1" w:rsidRDefault="003472D1" w:rsidP="003472D1">
            <w:pPr>
              <w:keepLines/>
              <w:rPr>
                <w:rFonts w:ascii="Verdana" w:eastAsia="Verdana" w:hAnsi="Verdana" w:cs="Verdana"/>
              </w:rPr>
            </w:pPr>
            <w:r>
              <w:rPr>
                <w:rFonts w:ascii="Verdana" w:eastAsia="Verdana" w:hAnsi="Verdana" w:cs="Verdana"/>
                <w:b/>
              </w:rPr>
              <w:t>Reading:</w:t>
            </w:r>
            <w:r>
              <w:rPr>
                <w:rFonts w:ascii="Verdana" w:eastAsia="Verdana" w:hAnsi="Verdana" w:cs="Verdana"/>
              </w:rPr>
              <w:t xml:space="preserve"> Reading Module Session 9</w:t>
            </w:r>
          </w:p>
          <w:p w14:paraId="1C96DDF7" w14:textId="7C2E18D6" w:rsidR="003472D1" w:rsidRDefault="003472D1" w:rsidP="003472D1">
            <w:pPr>
              <w:keepLines/>
              <w:rPr>
                <w:b/>
              </w:rPr>
            </w:pPr>
            <w:r>
              <w:rPr>
                <w:rFonts w:ascii="Verdana" w:eastAsia="Verdana" w:hAnsi="Verdana" w:cs="Verdana"/>
                <w:b/>
              </w:rPr>
              <w:t>Assignments/deadlines:</w:t>
            </w:r>
            <w:r>
              <w:rPr>
                <w:rFonts w:ascii="Verdana" w:eastAsia="Verdana" w:hAnsi="Verdana" w:cs="Verdana"/>
              </w:rPr>
              <w:t xml:space="preserve"> Journal entry #7</w:t>
            </w:r>
          </w:p>
        </w:tc>
      </w:tr>
      <w:tr w:rsidR="003472D1" w14:paraId="7161EFB1" w14:textId="77777777">
        <w:tc>
          <w:tcPr>
            <w:tcW w:w="1379" w:type="dxa"/>
          </w:tcPr>
          <w:p w14:paraId="64FDF0DA"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Session 10</w:t>
            </w:r>
          </w:p>
          <w:p w14:paraId="1ECE3DC2" w14:textId="7D0DC238" w:rsidR="003472D1" w:rsidRDefault="003472D1" w:rsidP="003472D1">
            <w:pPr>
              <w:keepLines/>
              <w:rPr>
                <w:rFonts w:ascii="Verdana" w:eastAsia="Verdana" w:hAnsi="Verdana" w:cs="Verdana"/>
              </w:rPr>
            </w:pPr>
            <w:r>
              <w:rPr>
                <w:rFonts w:ascii="Verdana" w:eastAsia="Verdana" w:hAnsi="Verdana" w:cs="Verdana"/>
              </w:rPr>
              <w:t>Nov 11</w:t>
            </w:r>
          </w:p>
        </w:tc>
        <w:tc>
          <w:tcPr>
            <w:tcW w:w="8197" w:type="dxa"/>
          </w:tcPr>
          <w:p w14:paraId="60BB5052" w14:textId="77777777" w:rsidR="003472D1" w:rsidRDefault="003472D1" w:rsidP="003472D1">
            <w:pPr>
              <w:keepLines/>
              <w:rPr>
                <w:rFonts w:ascii="Verdana" w:eastAsia="Verdana" w:hAnsi="Verdana" w:cs="Verdana"/>
              </w:rPr>
            </w:pPr>
            <w:r>
              <w:rPr>
                <w:rFonts w:ascii="Verdana" w:eastAsia="Verdana" w:hAnsi="Verdana" w:cs="Verdana"/>
                <w:b/>
              </w:rPr>
              <w:t>Topic:</w:t>
            </w:r>
            <w:r>
              <w:rPr>
                <w:rFonts w:ascii="Verdana" w:eastAsia="Verdana" w:hAnsi="Verdana" w:cs="Verdana"/>
              </w:rPr>
              <w:t xml:space="preserve"> Virtual and Global Teams </w:t>
            </w:r>
          </w:p>
          <w:p w14:paraId="0D054803" w14:textId="77777777" w:rsidR="003472D1" w:rsidRDefault="003472D1" w:rsidP="003472D1">
            <w:pPr>
              <w:keepLines/>
              <w:rPr>
                <w:rFonts w:ascii="Verdana" w:eastAsia="Verdana" w:hAnsi="Verdana" w:cs="Verdana"/>
                <w:b/>
              </w:rPr>
            </w:pPr>
            <w:r>
              <w:rPr>
                <w:rFonts w:ascii="Verdana" w:eastAsia="Verdana" w:hAnsi="Verdana" w:cs="Verdana"/>
                <w:b/>
              </w:rPr>
              <w:t>Description:</w:t>
            </w:r>
            <w:r>
              <w:rPr>
                <w:rFonts w:ascii="Verdana" w:eastAsia="Verdana" w:hAnsi="Verdana" w:cs="Verdana"/>
              </w:rPr>
              <w:t xml:space="preserve"> How do you build, manage, motivate and assess teams that are not co-located? The benefits and difficulties of managing virtual and global teams are considered.</w:t>
            </w:r>
            <w:r>
              <w:rPr>
                <w:rFonts w:ascii="Verdana" w:eastAsia="Verdana" w:hAnsi="Verdana" w:cs="Verdana"/>
                <w:b/>
              </w:rPr>
              <w:t xml:space="preserve"> </w:t>
            </w:r>
          </w:p>
          <w:p w14:paraId="1EA855FC" w14:textId="77777777" w:rsidR="003472D1" w:rsidRDefault="003472D1" w:rsidP="003472D1">
            <w:pPr>
              <w:keepLines/>
              <w:rPr>
                <w:rFonts w:ascii="Verdana" w:eastAsia="Verdana" w:hAnsi="Verdana" w:cs="Verdana"/>
              </w:rPr>
            </w:pPr>
            <w:r>
              <w:rPr>
                <w:rFonts w:ascii="Verdana" w:eastAsia="Verdana" w:hAnsi="Verdana" w:cs="Verdana"/>
                <w:b/>
              </w:rPr>
              <w:t>Reading:</w:t>
            </w:r>
            <w:r>
              <w:rPr>
                <w:rFonts w:ascii="Verdana" w:eastAsia="Verdana" w:hAnsi="Verdana" w:cs="Verdana"/>
              </w:rPr>
              <w:t xml:space="preserve"> Reading Module Session 12</w:t>
            </w:r>
          </w:p>
          <w:p w14:paraId="4728556C" w14:textId="222C139C" w:rsidR="003472D1" w:rsidRDefault="003472D1" w:rsidP="003472D1">
            <w:pPr>
              <w:keepLines/>
              <w:rPr>
                <w:rFonts w:ascii="Verdana" w:eastAsia="Verdana" w:hAnsi="Verdana" w:cs="Verdana"/>
                <w:b/>
              </w:rPr>
            </w:pPr>
            <w:r>
              <w:rPr>
                <w:rFonts w:ascii="Verdana" w:eastAsia="Verdana" w:hAnsi="Verdana" w:cs="Verdana"/>
                <w:b/>
              </w:rPr>
              <w:t>Assignments/deadlines:</w:t>
            </w:r>
            <w:r>
              <w:rPr>
                <w:rFonts w:ascii="Verdana" w:eastAsia="Verdana" w:hAnsi="Verdana" w:cs="Verdana"/>
              </w:rPr>
              <w:t xml:space="preserve"> Journal entry #8</w:t>
            </w:r>
          </w:p>
        </w:tc>
      </w:tr>
      <w:tr w:rsidR="003472D1" w14:paraId="2FA49434" w14:textId="77777777">
        <w:tc>
          <w:tcPr>
            <w:tcW w:w="1379" w:type="dxa"/>
          </w:tcPr>
          <w:p w14:paraId="335F22D9"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Session 11</w:t>
            </w:r>
          </w:p>
          <w:p w14:paraId="63C8B034"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Nov 18</w:t>
            </w:r>
          </w:p>
          <w:p w14:paraId="24014177" w14:textId="13E0D52F" w:rsidR="003472D1" w:rsidRPr="00DC526F" w:rsidRDefault="003472D1" w:rsidP="003472D1">
            <w:pPr>
              <w:keepLines/>
              <w:rPr>
                <w:rFonts w:ascii="Verdana" w:hAnsi="Verdana"/>
              </w:rPr>
            </w:pPr>
          </w:p>
        </w:tc>
        <w:tc>
          <w:tcPr>
            <w:tcW w:w="8197" w:type="dxa"/>
          </w:tcPr>
          <w:p w14:paraId="7C7D4D3D" w14:textId="373B13B8" w:rsidR="003472D1" w:rsidRDefault="003472D1" w:rsidP="003472D1">
            <w:pPr>
              <w:keepLines/>
              <w:rPr>
                <w:rFonts w:ascii="Verdana" w:eastAsia="Verdana" w:hAnsi="Verdana" w:cs="Verdana"/>
              </w:rPr>
            </w:pPr>
            <w:r>
              <w:rPr>
                <w:rFonts w:ascii="Verdana" w:eastAsia="Verdana" w:hAnsi="Verdana" w:cs="Verdana"/>
                <w:b/>
              </w:rPr>
              <w:t>Topic:</w:t>
            </w:r>
            <w:r>
              <w:rPr>
                <w:rFonts w:ascii="Verdana" w:eastAsia="Verdana" w:hAnsi="Verdana" w:cs="Verdana"/>
              </w:rPr>
              <w:t xml:space="preserve"> The Team Leadership Approach Part 1</w:t>
            </w:r>
          </w:p>
          <w:p w14:paraId="6E090CF3" w14:textId="4D104459" w:rsidR="003472D1" w:rsidRDefault="003472D1" w:rsidP="003472D1">
            <w:pPr>
              <w:keepLines/>
              <w:rPr>
                <w:rFonts w:ascii="Verdana" w:eastAsia="Verdana" w:hAnsi="Verdana" w:cs="Verdana"/>
              </w:rPr>
            </w:pPr>
            <w:r>
              <w:rPr>
                <w:rFonts w:ascii="Verdana" w:eastAsia="Verdana" w:hAnsi="Verdana" w:cs="Verdana"/>
                <w:b/>
              </w:rPr>
              <w:t>Description:</w:t>
            </w:r>
            <w:r>
              <w:rPr>
                <w:rFonts w:ascii="Verdana" w:eastAsia="Verdana" w:hAnsi="Verdana" w:cs="Verdana"/>
              </w:rPr>
              <w:t xml:space="preserve"> Students will learn about a team leadership model that gives an overview of the complexities of leading a team. It describes how to analyze a team, what decisions need to be made when leading a team, and what can be done to improve the team after the analysis.</w:t>
            </w:r>
          </w:p>
          <w:p w14:paraId="6C42C6C7" w14:textId="7F5348AC" w:rsidR="003472D1" w:rsidRDefault="003472D1" w:rsidP="003472D1">
            <w:pPr>
              <w:keepLines/>
              <w:rPr>
                <w:rFonts w:ascii="Verdana" w:eastAsia="Verdana" w:hAnsi="Verdana" w:cs="Verdana"/>
              </w:rPr>
            </w:pPr>
            <w:r>
              <w:rPr>
                <w:rFonts w:ascii="Verdana" w:eastAsia="Verdana" w:hAnsi="Verdana" w:cs="Verdana"/>
                <w:b/>
              </w:rPr>
              <w:t>Reading:</w:t>
            </w:r>
            <w:r>
              <w:rPr>
                <w:rFonts w:ascii="Verdana" w:eastAsia="Verdana" w:hAnsi="Verdana" w:cs="Verdana"/>
              </w:rPr>
              <w:t xml:space="preserve"> Reading Module Session 11</w:t>
            </w:r>
          </w:p>
          <w:p w14:paraId="5F392DF2" w14:textId="63310DB2" w:rsidR="003472D1" w:rsidRDefault="003472D1" w:rsidP="003472D1">
            <w:pPr>
              <w:keepLines/>
              <w:rPr>
                <w:b/>
              </w:rPr>
            </w:pPr>
            <w:r>
              <w:rPr>
                <w:rFonts w:ascii="Verdana" w:eastAsia="Verdana" w:hAnsi="Verdana" w:cs="Verdana"/>
                <w:b/>
              </w:rPr>
              <w:t>Assignments/deadlines:</w:t>
            </w:r>
            <w:r>
              <w:rPr>
                <w:rFonts w:ascii="Verdana" w:eastAsia="Verdana" w:hAnsi="Verdana" w:cs="Verdana"/>
              </w:rPr>
              <w:t xml:space="preserve"> Journal entry #9</w:t>
            </w:r>
          </w:p>
        </w:tc>
      </w:tr>
      <w:tr w:rsidR="003472D1" w14:paraId="4B5368B7" w14:textId="77777777">
        <w:tc>
          <w:tcPr>
            <w:tcW w:w="1379" w:type="dxa"/>
          </w:tcPr>
          <w:p w14:paraId="5603CA46"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Session 12</w:t>
            </w:r>
          </w:p>
          <w:p w14:paraId="01F667E6" w14:textId="6A73D00B" w:rsidR="003472D1" w:rsidRDefault="003472D1" w:rsidP="003472D1">
            <w:pPr>
              <w:keepLines/>
              <w:rPr>
                <w:b/>
              </w:rPr>
            </w:pPr>
            <w:r>
              <w:rPr>
                <w:rFonts w:ascii="Verdana" w:eastAsia="Verdana" w:hAnsi="Verdana" w:cs="Verdana"/>
              </w:rPr>
              <w:t>Nov 25</w:t>
            </w:r>
          </w:p>
        </w:tc>
        <w:tc>
          <w:tcPr>
            <w:tcW w:w="8197" w:type="dxa"/>
          </w:tcPr>
          <w:p w14:paraId="30F3D15A" w14:textId="3619C922" w:rsidR="003472D1" w:rsidRDefault="003472D1" w:rsidP="003472D1">
            <w:pPr>
              <w:keepLines/>
              <w:rPr>
                <w:rFonts w:ascii="Verdana" w:eastAsia="Verdana" w:hAnsi="Verdana" w:cs="Verdana"/>
              </w:rPr>
            </w:pPr>
            <w:r>
              <w:rPr>
                <w:rFonts w:ascii="Verdana" w:eastAsia="Verdana" w:hAnsi="Verdana" w:cs="Verdana"/>
                <w:b/>
              </w:rPr>
              <w:t>Topic:</w:t>
            </w:r>
            <w:r>
              <w:rPr>
                <w:rFonts w:ascii="Verdana" w:eastAsia="Verdana" w:hAnsi="Verdana" w:cs="Verdana"/>
              </w:rPr>
              <w:t xml:space="preserve"> The Team Leadership Approach Part 2</w:t>
            </w:r>
          </w:p>
          <w:p w14:paraId="14B33DC5" w14:textId="7C035D5B" w:rsidR="003472D1" w:rsidRDefault="003472D1" w:rsidP="003472D1">
            <w:pPr>
              <w:keepLines/>
              <w:rPr>
                <w:rFonts w:ascii="Verdana" w:eastAsia="Verdana" w:hAnsi="Verdana" w:cs="Verdana"/>
              </w:rPr>
            </w:pPr>
            <w:r>
              <w:rPr>
                <w:rFonts w:ascii="Verdana" w:eastAsia="Verdana" w:hAnsi="Verdana" w:cs="Verdana"/>
                <w:b/>
              </w:rPr>
              <w:t>Description:</w:t>
            </w:r>
            <w:r>
              <w:rPr>
                <w:rFonts w:ascii="Verdana" w:eastAsia="Verdana" w:hAnsi="Verdana" w:cs="Verdana"/>
              </w:rPr>
              <w:t xml:space="preserve"> Students will continue to learn about the team leadership model. </w:t>
            </w:r>
          </w:p>
          <w:p w14:paraId="3B555A66" w14:textId="152324BC" w:rsidR="003472D1" w:rsidRDefault="003472D1" w:rsidP="003472D1">
            <w:pPr>
              <w:keepLines/>
              <w:rPr>
                <w:rFonts w:ascii="Verdana" w:eastAsia="Verdana" w:hAnsi="Verdana" w:cs="Verdana"/>
              </w:rPr>
            </w:pPr>
            <w:r>
              <w:rPr>
                <w:rFonts w:ascii="Verdana" w:eastAsia="Verdana" w:hAnsi="Verdana" w:cs="Verdana"/>
                <w:b/>
              </w:rPr>
              <w:t>Reading:</w:t>
            </w:r>
            <w:r>
              <w:rPr>
                <w:rFonts w:ascii="Verdana" w:eastAsia="Verdana" w:hAnsi="Verdana" w:cs="Verdana"/>
              </w:rPr>
              <w:t xml:space="preserve"> Reading Module Session 12</w:t>
            </w:r>
          </w:p>
          <w:p w14:paraId="64FCA504" w14:textId="7F4625F6" w:rsidR="003472D1" w:rsidRDefault="003472D1" w:rsidP="003472D1">
            <w:pPr>
              <w:keepLines/>
              <w:rPr>
                <w:b/>
              </w:rPr>
            </w:pPr>
            <w:r>
              <w:rPr>
                <w:rFonts w:ascii="Verdana" w:eastAsia="Verdana" w:hAnsi="Verdana" w:cs="Verdana"/>
                <w:b/>
              </w:rPr>
              <w:t>Assignments/deadlines:</w:t>
            </w:r>
            <w:r>
              <w:rPr>
                <w:rFonts w:ascii="Verdana" w:eastAsia="Verdana" w:hAnsi="Verdana" w:cs="Verdana"/>
              </w:rPr>
              <w:t xml:space="preserve"> Journal entry #10</w:t>
            </w:r>
          </w:p>
        </w:tc>
      </w:tr>
      <w:tr w:rsidR="003472D1" w14:paraId="7137D1CB" w14:textId="77777777">
        <w:tc>
          <w:tcPr>
            <w:tcW w:w="1379" w:type="dxa"/>
          </w:tcPr>
          <w:p w14:paraId="6191B3CF"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 xml:space="preserve">Session 13 </w:t>
            </w:r>
          </w:p>
          <w:p w14:paraId="007BDB6B" w14:textId="2DABFFAA" w:rsidR="003472D1" w:rsidRDefault="003472D1" w:rsidP="003472D1">
            <w:pPr>
              <w:keepLines/>
              <w:rPr>
                <w:b/>
              </w:rPr>
            </w:pPr>
            <w:r>
              <w:rPr>
                <w:rFonts w:ascii="Verdana" w:eastAsia="Verdana" w:hAnsi="Verdana" w:cs="Verdana"/>
              </w:rPr>
              <w:t>Dec 2</w:t>
            </w:r>
          </w:p>
        </w:tc>
        <w:tc>
          <w:tcPr>
            <w:tcW w:w="8197" w:type="dxa"/>
          </w:tcPr>
          <w:p w14:paraId="30AEBAB1" w14:textId="77777777" w:rsidR="003472D1" w:rsidRDefault="003472D1" w:rsidP="003472D1">
            <w:pPr>
              <w:keepLines/>
              <w:rPr>
                <w:rFonts w:ascii="Verdana" w:eastAsia="Verdana" w:hAnsi="Verdana" w:cs="Verdana"/>
              </w:rPr>
            </w:pPr>
            <w:r>
              <w:rPr>
                <w:rFonts w:ascii="Verdana" w:eastAsia="Verdana" w:hAnsi="Verdana" w:cs="Verdana"/>
                <w:b/>
              </w:rPr>
              <w:t>Topic:</w:t>
            </w:r>
            <w:r>
              <w:rPr>
                <w:rFonts w:ascii="Verdana" w:eastAsia="Verdana" w:hAnsi="Verdana" w:cs="Verdana"/>
              </w:rPr>
              <w:t xml:space="preserve"> Review </w:t>
            </w:r>
          </w:p>
          <w:p w14:paraId="3A3CE1FE" w14:textId="77777777" w:rsidR="003472D1" w:rsidRDefault="003472D1" w:rsidP="003472D1">
            <w:pPr>
              <w:keepLines/>
              <w:rPr>
                <w:rFonts w:ascii="Verdana" w:eastAsia="Verdana" w:hAnsi="Verdana" w:cs="Verdana"/>
              </w:rPr>
            </w:pPr>
            <w:r>
              <w:rPr>
                <w:rFonts w:ascii="Verdana" w:eastAsia="Verdana" w:hAnsi="Verdana" w:cs="Verdana"/>
                <w:b/>
              </w:rPr>
              <w:t>Description:</w:t>
            </w:r>
            <w:r>
              <w:rPr>
                <w:rFonts w:ascii="Verdana" w:eastAsia="Verdana" w:hAnsi="Verdana" w:cs="Verdana"/>
              </w:rPr>
              <w:t xml:space="preserve"> Using experiential activities, we will review everything </w:t>
            </w:r>
            <w:proofErr w:type="gramStart"/>
            <w:r>
              <w:rPr>
                <w:rFonts w:ascii="Verdana" w:eastAsia="Verdana" w:hAnsi="Verdana" w:cs="Verdana"/>
              </w:rPr>
              <w:t>talked</w:t>
            </w:r>
            <w:proofErr w:type="gramEnd"/>
            <w:r>
              <w:rPr>
                <w:rFonts w:ascii="Verdana" w:eastAsia="Verdana" w:hAnsi="Verdana" w:cs="Verdana"/>
              </w:rPr>
              <w:t xml:space="preserve"> about so far. Also, groups will give </w:t>
            </w:r>
            <w:proofErr w:type="gramStart"/>
            <w:r>
              <w:rPr>
                <w:rFonts w:ascii="Verdana" w:eastAsia="Verdana" w:hAnsi="Verdana" w:cs="Verdana"/>
              </w:rPr>
              <w:t>their presentations</w:t>
            </w:r>
            <w:proofErr w:type="gramEnd"/>
            <w:r>
              <w:rPr>
                <w:rFonts w:ascii="Verdana" w:eastAsia="Verdana" w:hAnsi="Verdana" w:cs="Verdana"/>
              </w:rPr>
              <w:t>.</w:t>
            </w:r>
          </w:p>
          <w:p w14:paraId="4CB6AC9F" w14:textId="5D4CDF03" w:rsidR="003472D1" w:rsidRDefault="003472D1" w:rsidP="003472D1">
            <w:pPr>
              <w:keepLines/>
              <w:rPr>
                <w:rFonts w:ascii="Verdana" w:eastAsia="Verdana" w:hAnsi="Verdana" w:cs="Verdana"/>
              </w:rPr>
            </w:pPr>
            <w:r>
              <w:rPr>
                <w:rFonts w:ascii="Verdana" w:eastAsia="Verdana" w:hAnsi="Verdana" w:cs="Verdana"/>
                <w:b/>
              </w:rPr>
              <w:t>Reading:</w:t>
            </w:r>
            <w:r>
              <w:rPr>
                <w:rFonts w:ascii="Verdana" w:eastAsia="Verdana" w:hAnsi="Verdana" w:cs="Verdana"/>
              </w:rPr>
              <w:t xml:space="preserve"> Reading Module Session 13</w:t>
            </w:r>
          </w:p>
          <w:p w14:paraId="2A9D57A3" w14:textId="17091BBE" w:rsidR="003472D1" w:rsidRDefault="003472D1" w:rsidP="003472D1">
            <w:pPr>
              <w:keepLines/>
              <w:rPr>
                <w:b/>
              </w:rPr>
            </w:pPr>
            <w:r>
              <w:rPr>
                <w:rFonts w:ascii="Verdana" w:eastAsia="Verdana" w:hAnsi="Verdana" w:cs="Verdana"/>
                <w:b/>
              </w:rPr>
              <w:t>Assignments/deadlines:</w:t>
            </w:r>
            <w:r>
              <w:rPr>
                <w:rFonts w:ascii="Verdana" w:eastAsia="Verdana" w:hAnsi="Verdana" w:cs="Verdana"/>
              </w:rPr>
              <w:t xml:space="preserve"> Group presentations and reports</w:t>
            </w:r>
          </w:p>
        </w:tc>
      </w:tr>
      <w:tr w:rsidR="003472D1" w14:paraId="0E8E70DE" w14:textId="77777777">
        <w:tc>
          <w:tcPr>
            <w:tcW w:w="1379" w:type="dxa"/>
          </w:tcPr>
          <w:p w14:paraId="40290355"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Session 14</w:t>
            </w:r>
          </w:p>
          <w:p w14:paraId="0071AF25" w14:textId="77777777" w:rsidR="003472D1" w:rsidRDefault="003472D1" w:rsidP="003472D1">
            <w:pPr>
              <w:keepLines/>
              <w:pBdr>
                <w:top w:val="nil"/>
                <w:left w:val="nil"/>
                <w:bottom w:val="nil"/>
                <w:right w:val="nil"/>
                <w:between w:val="nil"/>
              </w:pBdr>
              <w:rPr>
                <w:rFonts w:ascii="Verdana" w:eastAsia="Verdana" w:hAnsi="Verdana" w:cs="Verdana"/>
              </w:rPr>
            </w:pPr>
            <w:r>
              <w:rPr>
                <w:rFonts w:ascii="Verdana" w:eastAsia="Verdana" w:hAnsi="Verdana" w:cs="Verdana"/>
              </w:rPr>
              <w:t>Dec 9</w:t>
            </w:r>
          </w:p>
          <w:p w14:paraId="562DBB0C" w14:textId="3A7BF313" w:rsidR="003472D1" w:rsidRDefault="003472D1" w:rsidP="003472D1">
            <w:pPr>
              <w:keepLines/>
              <w:rPr>
                <w:b/>
              </w:rPr>
            </w:pPr>
          </w:p>
        </w:tc>
        <w:tc>
          <w:tcPr>
            <w:tcW w:w="8197" w:type="dxa"/>
          </w:tcPr>
          <w:p w14:paraId="662D8374" w14:textId="77777777" w:rsidR="003472D1" w:rsidRDefault="003472D1" w:rsidP="003472D1">
            <w:pPr>
              <w:keepLines/>
              <w:rPr>
                <w:rFonts w:ascii="Verdana" w:eastAsia="Verdana" w:hAnsi="Verdana" w:cs="Verdana"/>
              </w:rPr>
            </w:pPr>
            <w:r>
              <w:rPr>
                <w:rFonts w:ascii="Verdana" w:eastAsia="Verdana" w:hAnsi="Verdana" w:cs="Verdana"/>
                <w:b/>
              </w:rPr>
              <w:t>Topic:</w:t>
            </w:r>
            <w:r>
              <w:rPr>
                <w:rFonts w:ascii="Verdana" w:eastAsia="Verdana" w:hAnsi="Verdana" w:cs="Verdana"/>
              </w:rPr>
              <w:t xml:space="preserve"> Final Exam</w:t>
            </w:r>
            <w:r>
              <w:rPr>
                <w:rFonts w:ascii="Verdana" w:eastAsia="Verdana" w:hAnsi="Verdana" w:cs="Verdana"/>
              </w:rPr>
              <w:br/>
            </w:r>
            <w:r>
              <w:rPr>
                <w:rFonts w:ascii="Verdana" w:eastAsia="Verdana" w:hAnsi="Verdana" w:cs="Verdana"/>
                <w:b/>
              </w:rPr>
              <w:t xml:space="preserve">Description: </w:t>
            </w:r>
            <w:r>
              <w:rPr>
                <w:rFonts w:ascii="Verdana" w:eastAsia="Verdana" w:hAnsi="Verdana" w:cs="Verdana"/>
              </w:rPr>
              <w:t xml:space="preserve">Students will take the final exam. </w:t>
            </w:r>
          </w:p>
          <w:p w14:paraId="7B18E569" w14:textId="77777777" w:rsidR="003472D1" w:rsidRDefault="003472D1" w:rsidP="003472D1">
            <w:pPr>
              <w:keepLines/>
              <w:rPr>
                <w:rFonts w:ascii="Verdana" w:eastAsia="Verdana" w:hAnsi="Verdana" w:cs="Verdana"/>
              </w:rPr>
            </w:pPr>
            <w:r>
              <w:rPr>
                <w:rFonts w:ascii="Verdana" w:eastAsia="Verdana" w:hAnsi="Verdana" w:cs="Verdana"/>
                <w:b/>
              </w:rPr>
              <w:t>Reading:</w:t>
            </w:r>
            <w:r>
              <w:rPr>
                <w:rFonts w:ascii="Verdana" w:eastAsia="Verdana" w:hAnsi="Verdana" w:cs="Verdana"/>
              </w:rPr>
              <w:t xml:space="preserve"> None</w:t>
            </w:r>
          </w:p>
          <w:p w14:paraId="336D98DF" w14:textId="0525D90C" w:rsidR="003472D1" w:rsidRDefault="003472D1" w:rsidP="003472D1">
            <w:pPr>
              <w:keepLines/>
              <w:rPr>
                <w:b/>
              </w:rPr>
            </w:pPr>
            <w:r>
              <w:rPr>
                <w:rFonts w:ascii="Verdana" w:eastAsia="Verdana" w:hAnsi="Verdana" w:cs="Verdana"/>
                <w:b/>
              </w:rPr>
              <w:t>Assignments/deadlines:</w:t>
            </w:r>
            <w:r>
              <w:rPr>
                <w:rFonts w:ascii="Verdana" w:eastAsia="Verdana" w:hAnsi="Verdana" w:cs="Verdana"/>
              </w:rPr>
              <w:t xml:space="preserve"> Final exam</w:t>
            </w:r>
          </w:p>
        </w:tc>
      </w:tr>
    </w:tbl>
    <w:p w14:paraId="553542E0" w14:textId="77777777" w:rsidR="00793FB6" w:rsidRDefault="00D62EBC" w:rsidP="0091387A">
      <w:pPr>
        <w:pStyle w:val="Heading1"/>
        <w:numPr>
          <w:ilvl w:val="0"/>
          <w:numId w:val="2"/>
        </w:numPr>
      </w:pPr>
      <w:r>
        <w:t xml:space="preserve">Course Requirements and Assessment (with estimated </w:t>
      </w:r>
      <w:proofErr w:type="gramStart"/>
      <w:r>
        <w:t>workloads</w:t>
      </w:r>
      <w:proofErr w:type="gramEnd"/>
      <w:r>
        <w:t>)</w:t>
      </w:r>
    </w:p>
    <w:tbl>
      <w:tblPr>
        <w:tblStyle w:val="a5"/>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1350"/>
        <w:gridCol w:w="1080"/>
        <w:gridCol w:w="3690"/>
        <w:gridCol w:w="1638"/>
      </w:tblGrid>
      <w:tr w:rsidR="00793FB6" w14:paraId="38B22A1B" w14:textId="77777777">
        <w:tc>
          <w:tcPr>
            <w:tcW w:w="1818" w:type="dxa"/>
            <w:shd w:val="clear" w:color="auto" w:fill="D9D9D9"/>
          </w:tcPr>
          <w:p w14:paraId="775362AA" w14:textId="77777777" w:rsidR="00793FB6" w:rsidRDefault="00D62EBC">
            <w:pPr>
              <w:keepNext/>
              <w:keepLines/>
              <w:rPr>
                <w:rFonts w:ascii="Verdana" w:eastAsia="Verdana" w:hAnsi="Verdana" w:cs="Verdana"/>
                <w:b/>
              </w:rPr>
            </w:pPr>
            <w:bookmarkStart w:id="1" w:name="_heading=h.30j0zll" w:colFirst="0" w:colLast="0"/>
            <w:bookmarkEnd w:id="1"/>
            <w:r>
              <w:rPr>
                <w:rFonts w:ascii="Verdana" w:eastAsia="Verdana" w:hAnsi="Verdana" w:cs="Verdana"/>
                <w:b/>
              </w:rPr>
              <w:t>Assignment</w:t>
            </w:r>
          </w:p>
        </w:tc>
        <w:tc>
          <w:tcPr>
            <w:tcW w:w="1350" w:type="dxa"/>
            <w:shd w:val="clear" w:color="auto" w:fill="D9D9D9"/>
          </w:tcPr>
          <w:p w14:paraId="54FD050C" w14:textId="77777777" w:rsidR="00793FB6" w:rsidRDefault="00D62EBC">
            <w:pPr>
              <w:keepNext/>
              <w:keepLines/>
              <w:rPr>
                <w:rFonts w:ascii="Verdana" w:eastAsia="Verdana" w:hAnsi="Verdana" w:cs="Verdana"/>
                <w:b/>
              </w:rPr>
            </w:pPr>
            <w:r>
              <w:rPr>
                <w:rFonts w:ascii="Verdana" w:eastAsia="Verdana" w:hAnsi="Verdana" w:cs="Verdana"/>
                <w:b/>
              </w:rPr>
              <w:t>Workload (average)</w:t>
            </w:r>
          </w:p>
        </w:tc>
        <w:tc>
          <w:tcPr>
            <w:tcW w:w="1080" w:type="dxa"/>
            <w:shd w:val="clear" w:color="auto" w:fill="D9D9D9"/>
          </w:tcPr>
          <w:p w14:paraId="09B78FC7" w14:textId="77777777" w:rsidR="00793FB6" w:rsidRDefault="00D62EBC">
            <w:pPr>
              <w:keepNext/>
              <w:keepLines/>
              <w:rPr>
                <w:rFonts w:ascii="Verdana" w:eastAsia="Verdana" w:hAnsi="Verdana" w:cs="Verdana"/>
                <w:b/>
              </w:rPr>
            </w:pPr>
            <w:r>
              <w:rPr>
                <w:rFonts w:ascii="Verdana" w:eastAsia="Verdana" w:hAnsi="Verdana" w:cs="Verdana"/>
                <w:b/>
              </w:rPr>
              <w:t>Weight in Final Grade</w:t>
            </w:r>
          </w:p>
        </w:tc>
        <w:tc>
          <w:tcPr>
            <w:tcW w:w="3690" w:type="dxa"/>
            <w:shd w:val="clear" w:color="auto" w:fill="D9D9D9"/>
          </w:tcPr>
          <w:p w14:paraId="621386C7" w14:textId="77777777" w:rsidR="00793FB6" w:rsidRDefault="00D62EBC">
            <w:pPr>
              <w:keepNext/>
              <w:keepLines/>
              <w:rPr>
                <w:rFonts w:ascii="Verdana" w:eastAsia="Verdana" w:hAnsi="Verdana" w:cs="Verdana"/>
                <w:b/>
              </w:rPr>
            </w:pPr>
            <w:r>
              <w:rPr>
                <w:rFonts w:ascii="Verdana" w:eastAsia="Verdana" w:hAnsi="Verdana" w:cs="Verdana"/>
                <w:b/>
              </w:rPr>
              <w:t>Evaluated Course Specific Learning Outcomes</w:t>
            </w:r>
          </w:p>
        </w:tc>
        <w:tc>
          <w:tcPr>
            <w:tcW w:w="1638" w:type="dxa"/>
            <w:shd w:val="clear" w:color="auto" w:fill="D9D9D9"/>
          </w:tcPr>
          <w:p w14:paraId="2226770E" w14:textId="77777777" w:rsidR="00793FB6" w:rsidRDefault="00D62EBC">
            <w:pPr>
              <w:keepNext/>
              <w:keepLines/>
              <w:rPr>
                <w:rFonts w:ascii="Verdana" w:eastAsia="Verdana" w:hAnsi="Verdana" w:cs="Verdana"/>
                <w:b/>
              </w:rPr>
            </w:pPr>
            <w:r>
              <w:rPr>
                <w:rFonts w:ascii="Verdana" w:eastAsia="Verdana" w:hAnsi="Verdana" w:cs="Verdana"/>
                <w:b/>
              </w:rPr>
              <w:t>Evaluated Institutional Learning Outcomes*</w:t>
            </w:r>
          </w:p>
        </w:tc>
      </w:tr>
      <w:tr w:rsidR="00793FB6" w14:paraId="2D88CC84" w14:textId="77777777">
        <w:tc>
          <w:tcPr>
            <w:tcW w:w="1818" w:type="dxa"/>
          </w:tcPr>
          <w:p w14:paraId="2606155E" w14:textId="77777777" w:rsidR="00793FB6" w:rsidRDefault="00D62EBC">
            <w:pPr>
              <w:rPr>
                <w:rFonts w:ascii="Verdana" w:eastAsia="Verdana" w:hAnsi="Verdana" w:cs="Verdana"/>
              </w:rPr>
            </w:pPr>
            <w:r>
              <w:rPr>
                <w:rFonts w:ascii="Verdana" w:eastAsia="Verdana" w:hAnsi="Verdana" w:cs="Verdana"/>
              </w:rPr>
              <w:t>Participation</w:t>
            </w:r>
          </w:p>
        </w:tc>
        <w:tc>
          <w:tcPr>
            <w:tcW w:w="1350" w:type="dxa"/>
          </w:tcPr>
          <w:p w14:paraId="526E7C88" w14:textId="77777777" w:rsidR="00793FB6" w:rsidRDefault="00D62EBC">
            <w:pPr>
              <w:jc w:val="center"/>
              <w:rPr>
                <w:rFonts w:ascii="Verdana" w:eastAsia="Verdana" w:hAnsi="Verdana" w:cs="Verdana"/>
              </w:rPr>
            </w:pPr>
            <w:r>
              <w:rPr>
                <w:rFonts w:ascii="Verdana" w:eastAsia="Verdana" w:hAnsi="Verdana" w:cs="Verdana"/>
              </w:rPr>
              <w:t>42</w:t>
            </w:r>
          </w:p>
        </w:tc>
        <w:tc>
          <w:tcPr>
            <w:tcW w:w="1080" w:type="dxa"/>
          </w:tcPr>
          <w:p w14:paraId="73AC4EE3" w14:textId="77777777" w:rsidR="00793FB6" w:rsidRDefault="00D62EBC">
            <w:pPr>
              <w:jc w:val="center"/>
              <w:rPr>
                <w:rFonts w:ascii="Verdana" w:eastAsia="Verdana" w:hAnsi="Verdana" w:cs="Verdana"/>
              </w:rPr>
            </w:pPr>
            <w:r>
              <w:rPr>
                <w:rFonts w:ascii="Verdana" w:eastAsia="Verdana" w:hAnsi="Verdana" w:cs="Verdana"/>
              </w:rPr>
              <w:t>20%</w:t>
            </w:r>
          </w:p>
        </w:tc>
        <w:tc>
          <w:tcPr>
            <w:tcW w:w="3690" w:type="dxa"/>
          </w:tcPr>
          <w:p w14:paraId="345B405E" w14:textId="21B19A7E" w:rsidR="00793FB6" w:rsidRDefault="00AA53F1">
            <w:pPr>
              <w:rPr>
                <w:rFonts w:ascii="Verdana" w:eastAsia="Verdana" w:hAnsi="Verdana" w:cs="Verdana"/>
              </w:rPr>
            </w:pPr>
            <w:r w:rsidRPr="00AA53F1">
              <w:rPr>
                <w:rFonts w:ascii="Verdana" w:eastAsia="Verdana" w:hAnsi="Verdana" w:cs="Verdana"/>
              </w:rPr>
              <w:t xml:space="preserve">Students are expected to be present and timely, participate in all online activities, fill out surveys and questionnaires, give constructive feedback to the other students, and </w:t>
            </w:r>
            <w:r w:rsidRPr="00AA53F1">
              <w:rPr>
                <w:rFonts w:ascii="Verdana" w:eastAsia="Verdana" w:hAnsi="Verdana" w:cs="Verdana"/>
              </w:rPr>
              <w:lastRenderedPageBreak/>
              <w:t>contribute constructively to discussions.</w:t>
            </w:r>
          </w:p>
        </w:tc>
        <w:tc>
          <w:tcPr>
            <w:tcW w:w="1638" w:type="dxa"/>
          </w:tcPr>
          <w:p w14:paraId="2BC13130" w14:textId="77777777" w:rsidR="00793FB6" w:rsidRDefault="00D62EBC">
            <w:pPr>
              <w:rPr>
                <w:rFonts w:ascii="Verdana" w:eastAsia="Verdana" w:hAnsi="Verdana" w:cs="Verdana"/>
              </w:rPr>
            </w:pPr>
            <w:r>
              <w:rPr>
                <w:rFonts w:ascii="Verdana" w:eastAsia="Verdana" w:hAnsi="Verdana" w:cs="Verdana"/>
              </w:rPr>
              <w:lastRenderedPageBreak/>
              <w:t>1,2,3</w:t>
            </w:r>
          </w:p>
        </w:tc>
      </w:tr>
      <w:tr w:rsidR="00793FB6" w14:paraId="4312FEEE" w14:textId="77777777">
        <w:tc>
          <w:tcPr>
            <w:tcW w:w="1818" w:type="dxa"/>
          </w:tcPr>
          <w:p w14:paraId="741AA1C4" w14:textId="77777777" w:rsidR="00793FB6" w:rsidRDefault="00D62EBC">
            <w:pPr>
              <w:rPr>
                <w:rFonts w:ascii="Verdana" w:eastAsia="Verdana" w:hAnsi="Verdana" w:cs="Verdana"/>
              </w:rPr>
            </w:pPr>
            <w:r>
              <w:rPr>
                <w:rFonts w:ascii="Verdana" w:eastAsia="Verdana" w:hAnsi="Verdana" w:cs="Verdana"/>
              </w:rPr>
              <w:t>Journal entries</w:t>
            </w:r>
          </w:p>
        </w:tc>
        <w:tc>
          <w:tcPr>
            <w:tcW w:w="1350" w:type="dxa"/>
          </w:tcPr>
          <w:p w14:paraId="3CBCD6C9" w14:textId="77777777" w:rsidR="00793FB6" w:rsidRDefault="00D62EBC">
            <w:pPr>
              <w:jc w:val="center"/>
              <w:rPr>
                <w:rFonts w:ascii="Verdana" w:eastAsia="Verdana" w:hAnsi="Verdana" w:cs="Verdana"/>
              </w:rPr>
            </w:pPr>
            <w:r>
              <w:rPr>
                <w:rFonts w:ascii="Verdana" w:eastAsia="Verdana" w:hAnsi="Verdana" w:cs="Verdana"/>
              </w:rPr>
              <w:t>18</w:t>
            </w:r>
          </w:p>
        </w:tc>
        <w:tc>
          <w:tcPr>
            <w:tcW w:w="1080" w:type="dxa"/>
          </w:tcPr>
          <w:p w14:paraId="3388BD27" w14:textId="77777777" w:rsidR="00793FB6" w:rsidRDefault="00D62EBC">
            <w:pPr>
              <w:jc w:val="center"/>
              <w:rPr>
                <w:rFonts w:ascii="Verdana" w:eastAsia="Verdana" w:hAnsi="Verdana" w:cs="Verdana"/>
              </w:rPr>
            </w:pPr>
            <w:r>
              <w:rPr>
                <w:rFonts w:ascii="Verdana" w:eastAsia="Verdana" w:hAnsi="Verdana" w:cs="Verdana"/>
              </w:rPr>
              <w:t>10%</w:t>
            </w:r>
          </w:p>
        </w:tc>
        <w:tc>
          <w:tcPr>
            <w:tcW w:w="3690" w:type="dxa"/>
          </w:tcPr>
          <w:p w14:paraId="1FCD5CBC" w14:textId="77777777" w:rsidR="00793FB6" w:rsidRDefault="00D62EBC">
            <w:pPr>
              <w:rPr>
                <w:rFonts w:ascii="Verdana" w:eastAsia="Verdana" w:hAnsi="Verdana" w:cs="Verdana"/>
              </w:rPr>
            </w:pPr>
            <w:r>
              <w:rPr>
                <w:rFonts w:ascii="Verdana" w:eastAsia="Verdana" w:hAnsi="Verdana" w:cs="Verdana"/>
              </w:rPr>
              <w:t>Comprehension of course material, and key concepts and application of those concepts to their experiences.</w:t>
            </w:r>
          </w:p>
        </w:tc>
        <w:tc>
          <w:tcPr>
            <w:tcW w:w="1638" w:type="dxa"/>
          </w:tcPr>
          <w:p w14:paraId="246B4A6D" w14:textId="77777777" w:rsidR="00793FB6" w:rsidRDefault="00D62EBC">
            <w:pPr>
              <w:rPr>
                <w:rFonts w:ascii="Verdana" w:eastAsia="Verdana" w:hAnsi="Verdana" w:cs="Verdana"/>
              </w:rPr>
            </w:pPr>
            <w:r>
              <w:rPr>
                <w:rFonts w:ascii="Verdana" w:eastAsia="Verdana" w:hAnsi="Verdana" w:cs="Verdana"/>
              </w:rPr>
              <w:t>1,2</w:t>
            </w:r>
          </w:p>
        </w:tc>
      </w:tr>
      <w:tr w:rsidR="00793FB6" w14:paraId="45055608" w14:textId="77777777">
        <w:tc>
          <w:tcPr>
            <w:tcW w:w="1818" w:type="dxa"/>
          </w:tcPr>
          <w:p w14:paraId="4ACAC74D" w14:textId="77777777" w:rsidR="00793FB6" w:rsidRDefault="00D62EBC">
            <w:pPr>
              <w:rPr>
                <w:rFonts w:ascii="Verdana" w:eastAsia="Verdana" w:hAnsi="Verdana" w:cs="Verdana"/>
              </w:rPr>
            </w:pPr>
            <w:r>
              <w:rPr>
                <w:rFonts w:ascii="Verdana" w:eastAsia="Verdana" w:hAnsi="Verdana" w:cs="Verdana"/>
              </w:rPr>
              <w:t>Group Facilitation (2)</w:t>
            </w:r>
          </w:p>
        </w:tc>
        <w:tc>
          <w:tcPr>
            <w:tcW w:w="1350" w:type="dxa"/>
          </w:tcPr>
          <w:p w14:paraId="604CC2D1" w14:textId="3463A793" w:rsidR="00793FB6" w:rsidRDefault="006B5DD4">
            <w:pPr>
              <w:jc w:val="center"/>
              <w:rPr>
                <w:rFonts w:ascii="Verdana" w:eastAsia="Verdana" w:hAnsi="Verdana" w:cs="Verdana"/>
              </w:rPr>
            </w:pPr>
            <w:r>
              <w:rPr>
                <w:rFonts w:ascii="Verdana" w:eastAsia="Verdana" w:hAnsi="Verdana" w:cs="Verdana"/>
              </w:rPr>
              <w:t>24</w:t>
            </w:r>
          </w:p>
        </w:tc>
        <w:tc>
          <w:tcPr>
            <w:tcW w:w="1080" w:type="dxa"/>
          </w:tcPr>
          <w:p w14:paraId="7BDAB0B3" w14:textId="6F697272" w:rsidR="00793FB6" w:rsidRDefault="006B5DD4">
            <w:pPr>
              <w:jc w:val="center"/>
              <w:rPr>
                <w:rFonts w:ascii="Verdana" w:eastAsia="Verdana" w:hAnsi="Verdana" w:cs="Verdana"/>
              </w:rPr>
            </w:pPr>
            <w:r>
              <w:rPr>
                <w:rFonts w:ascii="Verdana" w:eastAsia="Verdana" w:hAnsi="Verdana" w:cs="Verdana"/>
              </w:rPr>
              <w:t>2</w:t>
            </w:r>
            <w:r w:rsidR="00D62EBC">
              <w:rPr>
                <w:rFonts w:ascii="Verdana" w:eastAsia="Verdana" w:hAnsi="Verdana" w:cs="Verdana"/>
              </w:rPr>
              <w:t>0%</w:t>
            </w:r>
          </w:p>
        </w:tc>
        <w:tc>
          <w:tcPr>
            <w:tcW w:w="3690" w:type="dxa"/>
          </w:tcPr>
          <w:p w14:paraId="0FB9CEFF" w14:textId="77777777" w:rsidR="00793FB6" w:rsidRDefault="00D62EBC">
            <w:pPr>
              <w:rPr>
                <w:rFonts w:ascii="Verdana" w:eastAsia="Verdana" w:hAnsi="Verdana" w:cs="Verdana"/>
              </w:rPr>
            </w:pPr>
            <w:r>
              <w:rPr>
                <w:rFonts w:ascii="Verdana" w:eastAsia="Verdana" w:hAnsi="Verdana" w:cs="Verdana"/>
              </w:rPr>
              <w:t>Comprehension of course material and key concepts, ability to facilitate group discussions, ability to explain the researched topics to peers, identify key issues, and demonstrate subject knowledge.</w:t>
            </w:r>
          </w:p>
        </w:tc>
        <w:tc>
          <w:tcPr>
            <w:tcW w:w="1638" w:type="dxa"/>
          </w:tcPr>
          <w:p w14:paraId="6646CBCD" w14:textId="77777777" w:rsidR="00793FB6" w:rsidRDefault="00D62EBC">
            <w:pPr>
              <w:rPr>
                <w:rFonts w:ascii="Verdana" w:eastAsia="Verdana" w:hAnsi="Verdana" w:cs="Verdana"/>
              </w:rPr>
            </w:pPr>
            <w:r>
              <w:rPr>
                <w:rFonts w:ascii="Verdana" w:eastAsia="Verdana" w:hAnsi="Verdana" w:cs="Verdana"/>
              </w:rPr>
              <w:t>1,2,3</w:t>
            </w:r>
          </w:p>
        </w:tc>
      </w:tr>
      <w:tr w:rsidR="00793FB6" w14:paraId="041A0289" w14:textId="77777777">
        <w:tc>
          <w:tcPr>
            <w:tcW w:w="1818" w:type="dxa"/>
          </w:tcPr>
          <w:p w14:paraId="78C25395" w14:textId="77777777" w:rsidR="00793FB6" w:rsidRDefault="00D62EBC">
            <w:pPr>
              <w:rPr>
                <w:rFonts w:ascii="Verdana" w:eastAsia="Verdana" w:hAnsi="Verdana" w:cs="Verdana"/>
              </w:rPr>
            </w:pPr>
            <w:bookmarkStart w:id="2" w:name="_heading=h.1fob9te" w:colFirst="0" w:colLast="0"/>
            <w:bookmarkEnd w:id="2"/>
            <w:r>
              <w:rPr>
                <w:rFonts w:ascii="Verdana" w:eastAsia="Verdana" w:hAnsi="Verdana" w:cs="Verdana"/>
              </w:rPr>
              <w:t>Team Contract</w:t>
            </w:r>
          </w:p>
        </w:tc>
        <w:tc>
          <w:tcPr>
            <w:tcW w:w="1350" w:type="dxa"/>
          </w:tcPr>
          <w:p w14:paraId="520D83CC" w14:textId="71F04B88" w:rsidR="00793FB6" w:rsidRDefault="00BF3F34">
            <w:pPr>
              <w:jc w:val="center"/>
              <w:rPr>
                <w:rFonts w:ascii="Verdana" w:eastAsia="Verdana" w:hAnsi="Verdana" w:cs="Verdana"/>
              </w:rPr>
            </w:pPr>
            <w:r>
              <w:rPr>
                <w:rFonts w:ascii="Verdana" w:eastAsia="Verdana" w:hAnsi="Verdana" w:cs="Verdana"/>
              </w:rPr>
              <w:t>4</w:t>
            </w:r>
          </w:p>
        </w:tc>
        <w:tc>
          <w:tcPr>
            <w:tcW w:w="1080" w:type="dxa"/>
          </w:tcPr>
          <w:p w14:paraId="6B860EEF" w14:textId="77777777" w:rsidR="00793FB6" w:rsidRDefault="00D62EBC">
            <w:pPr>
              <w:jc w:val="center"/>
              <w:rPr>
                <w:rFonts w:ascii="Verdana" w:eastAsia="Verdana" w:hAnsi="Verdana" w:cs="Verdana"/>
              </w:rPr>
            </w:pPr>
            <w:r>
              <w:rPr>
                <w:rFonts w:ascii="Verdana" w:eastAsia="Verdana" w:hAnsi="Verdana" w:cs="Verdana"/>
              </w:rPr>
              <w:t>5%</w:t>
            </w:r>
          </w:p>
        </w:tc>
        <w:tc>
          <w:tcPr>
            <w:tcW w:w="3690" w:type="dxa"/>
          </w:tcPr>
          <w:p w14:paraId="10F7E143" w14:textId="77777777" w:rsidR="00793FB6" w:rsidRDefault="00D62EBC">
            <w:pPr>
              <w:rPr>
                <w:rFonts w:ascii="Verdana" w:eastAsia="Verdana" w:hAnsi="Verdana" w:cs="Verdana"/>
              </w:rPr>
            </w:pPr>
            <w:r>
              <w:rPr>
                <w:rFonts w:ascii="Verdana" w:eastAsia="Verdana" w:hAnsi="Verdana" w:cs="Verdana"/>
              </w:rPr>
              <w:t>Comprehension of course material, and key concepts and application of those concepts.</w:t>
            </w:r>
          </w:p>
        </w:tc>
        <w:tc>
          <w:tcPr>
            <w:tcW w:w="1638" w:type="dxa"/>
          </w:tcPr>
          <w:p w14:paraId="10897353" w14:textId="77777777" w:rsidR="00793FB6" w:rsidRDefault="00D62EBC">
            <w:pPr>
              <w:rPr>
                <w:rFonts w:ascii="Verdana" w:eastAsia="Verdana" w:hAnsi="Verdana" w:cs="Verdana"/>
              </w:rPr>
            </w:pPr>
            <w:r>
              <w:rPr>
                <w:rFonts w:ascii="Verdana" w:eastAsia="Verdana" w:hAnsi="Verdana" w:cs="Verdana"/>
              </w:rPr>
              <w:t>1,3</w:t>
            </w:r>
          </w:p>
        </w:tc>
      </w:tr>
      <w:tr w:rsidR="00793FB6" w14:paraId="317E333E" w14:textId="77777777">
        <w:tc>
          <w:tcPr>
            <w:tcW w:w="1818" w:type="dxa"/>
          </w:tcPr>
          <w:p w14:paraId="74DFEAE7" w14:textId="77777777" w:rsidR="00793FB6" w:rsidRDefault="00D62EBC">
            <w:pPr>
              <w:rPr>
                <w:rFonts w:ascii="Verdana" w:eastAsia="Verdana" w:hAnsi="Verdana" w:cs="Verdana"/>
              </w:rPr>
            </w:pPr>
            <w:r>
              <w:rPr>
                <w:rFonts w:ascii="Verdana" w:eastAsia="Verdana" w:hAnsi="Verdana" w:cs="Verdana"/>
              </w:rPr>
              <w:t>Work Plan</w:t>
            </w:r>
          </w:p>
        </w:tc>
        <w:tc>
          <w:tcPr>
            <w:tcW w:w="1350" w:type="dxa"/>
          </w:tcPr>
          <w:p w14:paraId="4D439568" w14:textId="19FE8DFC" w:rsidR="00793FB6" w:rsidRDefault="00BF3F34">
            <w:pPr>
              <w:jc w:val="center"/>
              <w:rPr>
                <w:rFonts w:ascii="Verdana" w:eastAsia="Verdana" w:hAnsi="Verdana" w:cs="Verdana"/>
              </w:rPr>
            </w:pPr>
            <w:r>
              <w:rPr>
                <w:rFonts w:ascii="Verdana" w:eastAsia="Verdana" w:hAnsi="Verdana" w:cs="Verdana"/>
              </w:rPr>
              <w:t>8</w:t>
            </w:r>
          </w:p>
        </w:tc>
        <w:tc>
          <w:tcPr>
            <w:tcW w:w="1080" w:type="dxa"/>
          </w:tcPr>
          <w:p w14:paraId="34C7896E" w14:textId="77777777" w:rsidR="00793FB6" w:rsidRDefault="00D62EBC">
            <w:pPr>
              <w:jc w:val="center"/>
              <w:rPr>
                <w:rFonts w:ascii="Verdana" w:eastAsia="Verdana" w:hAnsi="Verdana" w:cs="Verdana"/>
              </w:rPr>
            </w:pPr>
            <w:r>
              <w:rPr>
                <w:rFonts w:ascii="Verdana" w:eastAsia="Verdana" w:hAnsi="Verdana" w:cs="Verdana"/>
              </w:rPr>
              <w:t>5%</w:t>
            </w:r>
          </w:p>
        </w:tc>
        <w:tc>
          <w:tcPr>
            <w:tcW w:w="3690" w:type="dxa"/>
          </w:tcPr>
          <w:p w14:paraId="65F001D9" w14:textId="77777777" w:rsidR="00793FB6" w:rsidRDefault="00D62EBC">
            <w:pPr>
              <w:rPr>
                <w:rFonts w:ascii="Verdana" w:eastAsia="Verdana" w:hAnsi="Verdana" w:cs="Verdana"/>
              </w:rPr>
            </w:pPr>
            <w:r>
              <w:rPr>
                <w:rFonts w:ascii="Verdana" w:eastAsia="Verdana" w:hAnsi="Verdana" w:cs="Verdana"/>
              </w:rPr>
              <w:t>Comprehension of course material, and key concepts and application of those concepts.</w:t>
            </w:r>
          </w:p>
        </w:tc>
        <w:tc>
          <w:tcPr>
            <w:tcW w:w="1638" w:type="dxa"/>
          </w:tcPr>
          <w:p w14:paraId="4383C736" w14:textId="77777777" w:rsidR="00793FB6" w:rsidRDefault="00D62EBC">
            <w:pPr>
              <w:rPr>
                <w:rFonts w:ascii="Verdana" w:eastAsia="Verdana" w:hAnsi="Verdana" w:cs="Verdana"/>
              </w:rPr>
            </w:pPr>
            <w:r>
              <w:rPr>
                <w:rFonts w:ascii="Verdana" w:eastAsia="Verdana" w:hAnsi="Verdana" w:cs="Verdana"/>
              </w:rPr>
              <w:t>1,3</w:t>
            </w:r>
          </w:p>
        </w:tc>
      </w:tr>
      <w:tr w:rsidR="00793FB6" w14:paraId="1416ACAD" w14:textId="77777777">
        <w:tc>
          <w:tcPr>
            <w:tcW w:w="1818" w:type="dxa"/>
          </w:tcPr>
          <w:p w14:paraId="51809615" w14:textId="77777777" w:rsidR="00793FB6" w:rsidRDefault="00D62EBC">
            <w:pPr>
              <w:rPr>
                <w:rFonts w:ascii="Verdana" w:eastAsia="Verdana" w:hAnsi="Verdana" w:cs="Verdana"/>
              </w:rPr>
            </w:pPr>
            <w:r>
              <w:rPr>
                <w:rFonts w:ascii="Verdana" w:eastAsia="Verdana" w:hAnsi="Verdana" w:cs="Verdana"/>
              </w:rPr>
              <w:t>Group Presentation and Report</w:t>
            </w:r>
          </w:p>
        </w:tc>
        <w:tc>
          <w:tcPr>
            <w:tcW w:w="1350" w:type="dxa"/>
          </w:tcPr>
          <w:p w14:paraId="4D0A852F" w14:textId="77777777" w:rsidR="00793FB6" w:rsidRDefault="00D62EBC">
            <w:pPr>
              <w:jc w:val="center"/>
              <w:rPr>
                <w:rFonts w:ascii="Verdana" w:eastAsia="Verdana" w:hAnsi="Verdana" w:cs="Verdana"/>
              </w:rPr>
            </w:pPr>
            <w:r>
              <w:rPr>
                <w:rFonts w:ascii="Verdana" w:eastAsia="Verdana" w:hAnsi="Verdana" w:cs="Verdana"/>
              </w:rPr>
              <w:t>24</w:t>
            </w:r>
          </w:p>
        </w:tc>
        <w:tc>
          <w:tcPr>
            <w:tcW w:w="1080" w:type="dxa"/>
          </w:tcPr>
          <w:p w14:paraId="27A448F2" w14:textId="77777777" w:rsidR="00793FB6" w:rsidRDefault="00D62EBC">
            <w:pPr>
              <w:jc w:val="center"/>
              <w:rPr>
                <w:rFonts w:ascii="Verdana" w:eastAsia="Verdana" w:hAnsi="Verdana" w:cs="Verdana"/>
              </w:rPr>
            </w:pPr>
            <w:r>
              <w:rPr>
                <w:rFonts w:ascii="Verdana" w:eastAsia="Verdana" w:hAnsi="Verdana" w:cs="Verdana"/>
              </w:rPr>
              <w:t>20%</w:t>
            </w:r>
          </w:p>
        </w:tc>
        <w:tc>
          <w:tcPr>
            <w:tcW w:w="3690" w:type="dxa"/>
          </w:tcPr>
          <w:p w14:paraId="648F42D4" w14:textId="77777777" w:rsidR="00793FB6" w:rsidRDefault="00D62EBC">
            <w:pPr>
              <w:rPr>
                <w:rFonts w:ascii="Verdana" w:eastAsia="Verdana" w:hAnsi="Verdana" w:cs="Verdana"/>
              </w:rPr>
            </w:pPr>
            <w:r>
              <w:rPr>
                <w:rFonts w:ascii="Verdana" w:eastAsia="Verdana" w:hAnsi="Verdana" w:cs="Verdana"/>
              </w:rPr>
              <w:t>Comprehension of course material and key concepts; ability to make professional, business presentations; ability to explain the researched topics to peers, identify key issues, demonstrate subject knowledge; and experience teamwork and group dynamics.</w:t>
            </w:r>
          </w:p>
        </w:tc>
        <w:tc>
          <w:tcPr>
            <w:tcW w:w="1638" w:type="dxa"/>
          </w:tcPr>
          <w:p w14:paraId="6703B3D4" w14:textId="77777777" w:rsidR="00793FB6" w:rsidRDefault="00D62EBC">
            <w:pPr>
              <w:rPr>
                <w:rFonts w:ascii="Verdana" w:eastAsia="Verdana" w:hAnsi="Verdana" w:cs="Verdana"/>
              </w:rPr>
            </w:pPr>
            <w:r>
              <w:rPr>
                <w:rFonts w:ascii="Verdana" w:eastAsia="Verdana" w:hAnsi="Verdana" w:cs="Verdana"/>
              </w:rPr>
              <w:t>1,2,3</w:t>
            </w:r>
          </w:p>
        </w:tc>
      </w:tr>
      <w:tr w:rsidR="00F92A87" w14:paraId="6AC34D3D" w14:textId="77777777" w:rsidTr="004315D1">
        <w:tc>
          <w:tcPr>
            <w:tcW w:w="1818" w:type="dxa"/>
          </w:tcPr>
          <w:p w14:paraId="101A740F" w14:textId="7C83E37E" w:rsidR="00F92A87" w:rsidRDefault="00F92A87" w:rsidP="004315D1">
            <w:pPr>
              <w:rPr>
                <w:rFonts w:ascii="Verdana" w:eastAsia="Verdana" w:hAnsi="Verdana" w:cs="Verdana"/>
              </w:rPr>
            </w:pPr>
            <w:r>
              <w:rPr>
                <w:rFonts w:ascii="Verdana" w:eastAsia="Verdana" w:hAnsi="Verdana" w:cs="Verdana"/>
              </w:rPr>
              <w:t>Midterm</w:t>
            </w:r>
          </w:p>
        </w:tc>
        <w:tc>
          <w:tcPr>
            <w:tcW w:w="1350" w:type="dxa"/>
          </w:tcPr>
          <w:p w14:paraId="61E31E0B" w14:textId="6D94B772" w:rsidR="00F92A87" w:rsidRDefault="00F92A87" w:rsidP="004315D1">
            <w:pPr>
              <w:jc w:val="center"/>
              <w:rPr>
                <w:rFonts w:ascii="Verdana" w:eastAsia="Verdana" w:hAnsi="Verdana" w:cs="Verdana"/>
              </w:rPr>
            </w:pPr>
            <w:r>
              <w:rPr>
                <w:rFonts w:ascii="Verdana" w:eastAsia="Verdana" w:hAnsi="Verdana" w:cs="Verdana"/>
              </w:rPr>
              <w:t>15</w:t>
            </w:r>
          </w:p>
        </w:tc>
        <w:tc>
          <w:tcPr>
            <w:tcW w:w="1080" w:type="dxa"/>
          </w:tcPr>
          <w:p w14:paraId="6104677B" w14:textId="77777777" w:rsidR="00F92A87" w:rsidRDefault="00F92A87" w:rsidP="004315D1">
            <w:pPr>
              <w:jc w:val="center"/>
              <w:rPr>
                <w:rFonts w:ascii="Verdana" w:eastAsia="Verdana" w:hAnsi="Verdana" w:cs="Verdana"/>
              </w:rPr>
            </w:pPr>
            <w:r>
              <w:rPr>
                <w:rFonts w:ascii="Verdana" w:eastAsia="Verdana" w:hAnsi="Verdana" w:cs="Verdana"/>
              </w:rPr>
              <w:t>10%</w:t>
            </w:r>
          </w:p>
        </w:tc>
        <w:tc>
          <w:tcPr>
            <w:tcW w:w="3690" w:type="dxa"/>
          </w:tcPr>
          <w:p w14:paraId="0102D193" w14:textId="77777777" w:rsidR="00F92A87" w:rsidRDefault="00F92A87" w:rsidP="004315D1">
            <w:pPr>
              <w:rPr>
                <w:rFonts w:ascii="Verdana" w:eastAsia="Verdana" w:hAnsi="Verdana" w:cs="Verdana"/>
              </w:rPr>
            </w:pPr>
            <w:r>
              <w:rPr>
                <w:rFonts w:ascii="Verdana" w:eastAsia="Verdana" w:hAnsi="Verdana" w:cs="Verdana"/>
              </w:rPr>
              <w:t>Comprehension of course material, and key concepts.</w:t>
            </w:r>
          </w:p>
        </w:tc>
        <w:tc>
          <w:tcPr>
            <w:tcW w:w="1638" w:type="dxa"/>
          </w:tcPr>
          <w:p w14:paraId="642E997D" w14:textId="77777777" w:rsidR="00F92A87" w:rsidRDefault="00F92A87" w:rsidP="004315D1">
            <w:pPr>
              <w:rPr>
                <w:rFonts w:ascii="Verdana" w:eastAsia="Verdana" w:hAnsi="Verdana" w:cs="Verdana"/>
              </w:rPr>
            </w:pPr>
            <w:r>
              <w:rPr>
                <w:rFonts w:ascii="Verdana" w:eastAsia="Verdana" w:hAnsi="Verdana" w:cs="Verdana"/>
              </w:rPr>
              <w:t>1,3</w:t>
            </w:r>
          </w:p>
        </w:tc>
      </w:tr>
      <w:tr w:rsidR="00793FB6" w14:paraId="010B7F6E" w14:textId="77777777">
        <w:tc>
          <w:tcPr>
            <w:tcW w:w="1818" w:type="dxa"/>
          </w:tcPr>
          <w:p w14:paraId="3E7BC8C3" w14:textId="77777777" w:rsidR="00793FB6" w:rsidRDefault="00D62EBC">
            <w:pPr>
              <w:rPr>
                <w:rFonts w:ascii="Verdana" w:eastAsia="Verdana" w:hAnsi="Verdana" w:cs="Verdana"/>
              </w:rPr>
            </w:pPr>
            <w:r>
              <w:rPr>
                <w:rFonts w:ascii="Verdana" w:eastAsia="Verdana" w:hAnsi="Verdana" w:cs="Verdana"/>
              </w:rPr>
              <w:t>Final Exam</w:t>
            </w:r>
          </w:p>
        </w:tc>
        <w:tc>
          <w:tcPr>
            <w:tcW w:w="1350" w:type="dxa"/>
          </w:tcPr>
          <w:p w14:paraId="2DD1B24A" w14:textId="4DA3C7F5" w:rsidR="00793FB6" w:rsidRDefault="00F92A87">
            <w:pPr>
              <w:jc w:val="center"/>
              <w:rPr>
                <w:rFonts w:ascii="Verdana" w:eastAsia="Verdana" w:hAnsi="Verdana" w:cs="Verdana"/>
              </w:rPr>
            </w:pPr>
            <w:r>
              <w:rPr>
                <w:rFonts w:ascii="Verdana" w:eastAsia="Verdana" w:hAnsi="Verdana" w:cs="Verdana"/>
              </w:rPr>
              <w:t>15</w:t>
            </w:r>
          </w:p>
        </w:tc>
        <w:tc>
          <w:tcPr>
            <w:tcW w:w="1080" w:type="dxa"/>
          </w:tcPr>
          <w:p w14:paraId="60B1855E" w14:textId="23268231" w:rsidR="00793FB6" w:rsidRDefault="00F92A87">
            <w:pPr>
              <w:jc w:val="center"/>
              <w:rPr>
                <w:rFonts w:ascii="Verdana" w:eastAsia="Verdana" w:hAnsi="Verdana" w:cs="Verdana"/>
              </w:rPr>
            </w:pPr>
            <w:r>
              <w:rPr>
                <w:rFonts w:ascii="Verdana" w:eastAsia="Verdana" w:hAnsi="Verdana" w:cs="Verdana"/>
              </w:rPr>
              <w:t>1</w:t>
            </w:r>
            <w:r w:rsidR="00D62EBC">
              <w:rPr>
                <w:rFonts w:ascii="Verdana" w:eastAsia="Verdana" w:hAnsi="Verdana" w:cs="Verdana"/>
              </w:rPr>
              <w:t>0%</w:t>
            </w:r>
          </w:p>
        </w:tc>
        <w:tc>
          <w:tcPr>
            <w:tcW w:w="3690" w:type="dxa"/>
          </w:tcPr>
          <w:p w14:paraId="155641BD" w14:textId="77777777" w:rsidR="00793FB6" w:rsidRDefault="00D62EBC">
            <w:pPr>
              <w:rPr>
                <w:rFonts w:ascii="Verdana" w:eastAsia="Verdana" w:hAnsi="Verdana" w:cs="Verdana"/>
              </w:rPr>
            </w:pPr>
            <w:r>
              <w:rPr>
                <w:rFonts w:ascii="Verdana" w:eastAsia="Verdana" w:hAnsi="Verdana" w:cs="Verdana"/>
              </w:rPr>
              <w:t>Comprehension of course material, and key concepts.</w:t>
            </w:r>
          </w:p>
        </w:tc>
        <w:tc>
          <w:tcPr>
            <w:tcW w:w="1638" w:type="dxa"/>
          </w:tcPr>
          <w:p w14:paraId="2924BA4A" w14:textId="77777777" w:rsidR="00793FB6" w:rsidRDefault="00D62EBC">
            <w:pPr>
              <w:rPr>
                <w:rFonts w:ascii="Verdana" w:eastAsia="Verdana" w:hAnsi="Verdana" w:cs="Verdana"/>
              </w:rPr>
            </w:pPr>
            <w:r>
              <w:rPr>
                <w:rFonts w:ascii="Verdana" w:eastAsia="Verdana" w:hAnsi="Verdana" w:cs="Verdana"/>
              </w:rPr>
              <w:t>1,3</w:t>
            </w:r>
          </w:p>
        </w:tc>
      </w:tr>
      <w:tr w:rsidR="00793FB6" w14:paraId="51D3F7B2" w14:textId="77777777">
        <w:tc>
          <w:tcPr>
            <w:tcW w:w="1818" w:type="dxa"/>
          </w:tcPr>
          <w:p w14:paraId="31244A92" w14:textId="77777777" w:rsidR="00793FB6" w:rsidRDefault="00D62EBC">
            <w:pPr>
              <w:rPr>
                <w:rFonts w:ascii="Verdana" w:eastAsia="Verdana" w:hAnsi="Verdana" w:cs="Verdana"/>
              </w:rPr>
            </w:pPr>
            <w:r>
              <w:rPr>
                <w:rFonts w:ascii="Verdana" w:eastAsia="Verdana" w:hAnsi="Verdana" w:cs="Verdana"/>
                <w:b/>
              </w:rPr>
              <w:t>TOTAL</w:t>
            </w:r>
          </w:p>
        </w:tc>
        <w:tc>
          <w:tcPr>
            <w:tcW w:w="1350" w:type="dxa"/>
          </w:tcPr>
          <w:p w14:paraId="584D91F0" w14:textId="77777777" w:rsidR="00793FB6" w:rsidRDefault="00D62EBC">
            <w:pPr>
              <w:jc w:val="center"/>
              <w:rPr>
                <w:rFonts w:ascii="Verdana" w:eastAsia="Verdana" w:hAnsi="Verdana" w:cs="Verdana"/>
              </w:rPr>
            </w:pPr>
            <w:r>
              <w:rPr>
                <w:rFonts w:ascii="Verdana" w:eastAsia="Verdana" w:hAnsi="Verdana" w:cs="Verdana"/>
                <w:b/>
              </w:rPr>
              <w:t>150</w:t>
            </w:r>
          </w:p>
        </w:tc>
        <w:tc>
          <w:tcPr>
            <w:tcW w:w="1080" w:type="dxa"/>
          </w:tcPr>
          <w:p w14:paraId="32E493CB" w14:textId="77777777" w:rsidR="00793FB6" w:rsidRDefault="00D62EBC">
            <w:pPr>
              <w:jc w:val="center"/>
              <w:rPr>
                <w:rFonts w:ascii="Verdana" w:eastAsia="Verdana" w:hAnsi="Verdana" w:cs="Verdana"/>
              </w:rPr>
            </w:pPr>
            <w:r>
              <w:rPr>
                <w:rFonts w:ascii="Verdana" w:eastAsia="Verdana" w:hAnsi="Verdana" w:cs="Verdana"/>
                <w:b/>
              </w:rPr>
              <w:t>100%</w:t>
            </w:r>
          </w:p>
        </w:tc>
        <w:tc>
          <w:tcPr>
            <w:tcW w:w="3690" w:type="dxa"/>
          </w:tcPr>
          <w:p w14:paraId="0606AE9D" w14:textId="77777777" w:rsidR="00793FB6" w:rsidRDefault="00793FB6">
            <w:pPr>
              <w:rPr>
                <w:rFonts w:ascii="Verdana" w:eastAsia="Verdana" w:hAnsi="Verdana" w:cs="Verdana"/>
              </w:rPr>
            </w:pPr>
          </w:p>
        </w:tc>
        <w:tc>
          <w:tcPr>
            <w:tcW w:w="1638" w:type="dxa"/>
          </w:tcPr>
          <w:p w14:paraId="496564AC" w14:textId="77777777" w:rsidR="00793FB6" w:rsidRDefault="00793FB6">
            <w:pPr>
              <w:rPr>
                <w:rFonts w:ascii="Verdana" w:eastAsia="Verdana" w:hAnsi="Verdana" w:cs="Verdana"/>
              </w:rPr>
            </w:pPr>
          </w:p>
        </w:tc>
      </w:tr>
      <w:tr w:rsidR="00793FB6" w14:paraId="15CE1B4E" w14:textId="77777777">
        <w:tc>
          <w:tcPr>
            <w:tcW w:w="1818" w:type="dxa"/>
          </w:tcPr>
          <w:p w14:paraId="4BD24001" w14:textId="77777777" w:rsidR="00793FB6" w:rsidRDefault="00793FB6">
            <w:pPr>
              <w:rPr>
                <w:rFonts w:ascii="Verdana" w:eastAsia="Verdana" w:hAnsi="Verdana" w:cs="Verdana"/>
                <w:b/>
              </w:rPr>
            </w:pPr>
          </w:p>
        </w:tc>
        <w:tc>
          <w:tcPr>
            <w:tcW w:w="1350" w:type="dxa"/>
          </w:tcPr>
          <w:p w14:paraId="5BEE461F" w14:textId="77777777" w:rsidR="00793FB6" w:rsidRDefault="00793FB6">
            <w:pPr>
              <w:jc w:val="center"/>
              <w:rPr>
                <w:rFonts w:ascii="Verdana" w:eastAsia="Verdana" w:hAnsi="Verdana" w:cs="Verdana"/>
                <w:b/>
              </w:rPr>
            </w:pPr>
          </w:p>
        </w:tc>
        <w:tc>
          <w:tcPr>
            <w:tcW w:w="1080" w:type="dxa"/>
          </w:tcPr>
          <w:p w14:paraId="5F04F258" w14:textId="77777777" w:rsidR="00793FB6" w:rsidRDefault="00793FB6">
            <w:pPr>
              <w:rPr>
                <w:rFonts w:ascii="Verdana" w:eastAsia="Verdana" w:hAnsi="Verdana" w:cs="Verdana"/>
                <w:b/>
              </w:rPr>
            </w:pPr>
          </w:p>
        </w:tc>
        <w:tc>
          <w:tcPr>
            <w:tcW w:w="3690" w:type="dxa"/>
          </w:tcPr>
          <w:p w14:paraId="5BD20710" w14:textId="77777777" w:rsidR="00793FB6" w:rsidRDefault="00793FB6">
            <w:pPr>
              <w:rPr>
                <w:rFonts w:ascii="Verdana" w:eastAsia="Verdana" w:hAnsi="Verdana" w:cs="Verdana"/>
                <w:b/>
              </w:rPr>
            </w:pPr>
          </w:p>
        </w:tc>
        <w:tc>
          <w:tcPr>
            <w:tcW w:w="1638" w:type="dxa"/>
          </w:tcPr>
          <w:p w14:paraId="2365DCA3" w14:textId="77777777" w:rsidR="00793FB6" w:rsidRDefault="00793FB6">
            <w:pPr>
              <w:rPr>
                <w:rFonts w:ascii="Verdana" w:eastAsia="Verdana" w:hAnsi="Verdana" w:cs="Verdana"/>
                <w:b/>
              </w:rPr>
            </w:pPr>
          </w:p>
        </w:tc>
      </w:tr>
    </w:tbl>
    <w:p w14:paraId="1EFA3AC2" w14:textId="77777777" w:rsidR="00793FB6" w:rsidRDefault="00D62EBC">
      <w:r>
        <w:t>*1 = Critical Thinking; 2 = Effective Communication; 3 = Effective and Responsible Action</w:t>
      </w:r>
    </w:p>
    <w:p w14:paraId="00ACD988" w14:textId="77777777" w:rsidR="00793FB6" w:rsidRDefault="00D62EBC">
      <w:r>
        <w:t>**This assignment is only for master’s-level students</w:t>
      </w:r>
    </w:p>
    <w:p w14:paraId="0221DA9A" w14:textId="77777777" w:rsidR="00793FB6" w:rsidRDefault="00D62EBC">
      <w:pPr>
        <w:pStyle w:val="Heading1"/>
        <w:numPr>
          <w:ilvl w:val="0"/>
          <w:numId w:val="2"/>
        </w:numPr>
      </w:pPr>
      <w:r>
        <w:t>Detailed description of the assignments</w:t>
      </w:r>
    </w:p>
    <w:p w14:paraId="67CBEF28" w14:textId="77777777" w:rsidR="00793FB6" w:rsidRDefault="00D62EBC">
      <w:pPr>
        <w:pStyle w:val="Heading2"/>
        <w:rPr>
          <w:i w:val="0"/>
        </w:rPr>
      </w:pPr>
      <w:r>
        <w:rPr>
          <w:i w:val="0"/>
        </w:rPr>
        <w:t>Participation:</w:t>
      </w:r>
      <w:r>
        <w:rPr>
          <w:b w:val="0"/>
          <w:i w:val="0"/>
        </w:rPr>
        <w:t xml:space="preserve"> </w:t>
      </w:r>
    </w:p>
    <w:p w14:paraId="15A2B320" w14:textId="77777777" w:rsidR="00793FB6" w:rsidRDefault="00D62EBC">
      <w:pPr>
        <w:keepNext/>
        <w:keepLines/>
        <w:rPr>
          <w:b/>
        </w:rPr>
      </w:pPr>
      <w:r>
        <w:rPr>
          <w:b/>
        </w:rPr>
        <w:t>Assessment breakdown</w:t>
      </w:r>
    </w:p>
    <w:tbl>
      <w:tblPr>
        <w:tblStyle w:val="a6"/>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4"/>
        <w:gridCol w:w="1986"/>
      </w:tblGrid>
      <w:tr w:rsidR="00793FB6" w14:paraId="199671F5" w14:textId="77777777">
        <w:tc>
          <w:tcPr>
            <w:tcW w:w="7364" w:type="dxa"/>
            <w:shd w:val="clear" w:color="auto" w:fill="D9D9D9"/>
          </w:tcPr>
          <w:p w14:paraId="1DBE98D6" w14:textId="77777777" w:rsidR="00793FB6" w:rsidRDefault="00D62EBC">
            <w:pPr>
              <w:keepNext/>
              <w:keepLines/>
              <w:jc w:val="both"/>
              <w:rPr>
                <w:rFonts w:ascii="Verdana" w:eastAsia="Verdana" w:hAnsi="Verdana" w:cs="Verdana"/>
                <w:b/>
              </w:rPr>
            </w:pPr>
            <w:r>
              <w:rPr>
                <w:rFonts w:ascii="Verdana" w:eastAsia="Verdana" w:hAnsi="Verdana" w:cs="Verdana"/>
                <w:b/>
              </w:rPr>
              <w:t>Assessed area</w:t>
            </w:r>
          </w:p>
        </w:tc>
        <w:tc>
          <w:tcPr>
            <w:tcW w:w="1986" w:type="dxa"/>
            <w:shd w:val="clear" w:color="auto" w:fill="D9D9D9"/>
          </w:tcPr>
          <w:p w14:paraId="33FA04C9" w14:textId="77777777" w:rsidR="00793FB6" w:rsidRDefault="00D62EBC">
            <w:pPr>
              <w:keepNext/>
              <w:keepLines/>
              <w:jc w:val="both"/>
              <w:rPr>
                <w:rFonts w:ascii="Verdana" w:eastAsia="Verdana" w:hAnsi="Verdana" w:cs="Verdana"/>
                <w:b/>
              </w:rPr>
            </w:pPr>
            <w:r>
              <w:rPr>
                <w:rFonts w:ascii="Verdana" w:eastAsia="Verdana" w:hAnsi="Verdana" w:cs="Verdana"/>
                <w:b/>
              </w:rPr>
              <w:t>Percentage</w:t>
            </w:r>
          </w:p>
        </w:tc>
      </w:tr>
      <w:tr w:rsidR="00793FB6" w14:paraId="44C289AF" w14:textId="77777777">
        <w:tc>
          <w:tcPr>
            <w:tcW w:w="7364" w:type="dxa"/>
          </w:tcPr>
          <w:p w14:paraId="3B9E7CCD" w14:textId="44737F56" w:rsidR="00793FB6" w:rsidRDefault="00D62EBC">
            <w:pPr>
              <w:rPr>
                <w:rFonts w:ascii="Verdana" w:eastAsia="Verdana" w:hAnsi="Verdana" w:cs="Verdana"/>
              </w:rPr>
            </w:pPr>
            <w:r>
              <w:rPr>
                <w:rFonts w:ascii="Verdana" w:eastAsia="Verdana" w:hAnsi="Verdana" w:cs="Verdana"/>
              </w:rPr>
              <w:t xml:space="preserve">Positive, constructive contribution to all discussions and presentations, and the application of relevant course concepts </w:t>
            </w:r>
            <w:r w:rsidR="00AA53F1">
              <w:rPr>
                <w:rFonts w:ascii="Verdana" w:hAnsi="Verdana" w:cs="Calibri"/>
              </w:rPr>
              <w:t>to any assigned work that takes place during class time, such as short written assignments, surveys and questionnaires. Also, students fill out all feedback forms in a constructive manner.</w:t>
            </w:r>
          </w:p>
        </w:tc>
        <w:tc>
          <w:tcPr>
            <w:tcW w:w="1986" w:type="dxa"/>
          </w:tcPr>
          <w:p w14:paraId="4A26922C" w14:textId="77777777" w:rsidR="00793FB6" w:rsidRDefault="00D62EBC">
            <w:pPr>
              <w:rPr>
                <w:rFonts w:ascii="Verdana" w:eastAsia="Verdana" w:hAnsi="Verdana" w:cs="Verdana"/>
              </w:rPr>
            </w:pPr>
            <w:r>
              <w:rPr>
                <w:rFonts w:ascii="Verdana" w:eastAsia="Verdana" w:hAnsi="Verdana" w:cs="Verdana"/>
              </w:rPr>
              <w:t>100%</w:t>
            </w:r>
          </w:p>
        </w:tc>
      </w:tr>
    </w:tbl>
    <w:p w14:paraId="7628E765" w14:textId="77777777" w:rsidR="00793FB6" w:rsidRDefault="00D62EBC">
      <w:pPr>
        <w:pStyle w:val="Heading2"/>
        <w:rPr>
          <w:b w:val="0"/>
          <w:i w:val="0"/>
        </w:rPr>
      </w:pPr>
      <w:r>
        <w:rPr>
          <w:i w:val="0"/>
        </w:rPr>
        <w:t xml:space="preserve">Journal Entries: </w:t>
      </w:r>
      <w:r>
        <w:rPr>
          <w:b w:val="0"/>
          <w:i w:val="0"/>
        </w:rPr>
        <w:t xml:space="preserve">Every day, except for the first day and last two days, students are required to reflect </w:t>
      </w:r>
      <w:proofErr w:type="gramStart"/>
      <w:r>
        <w:rPr>
          <w:b w:val="0"/>
          <w:i w:val="0"/>
        </w:rPr>
        <w:t>in</w:t>
      </w:r>
      <w:proofErr w:type="gramEnd"/>
      <w:r>
        <w:rPr>
          <w:b w:val="0"/>
          <w:i w:val="0"/>
        </w:rPr>
        <w:t xml:space="preserve"> writing their thoughts on that day’s readings. Also, students will write two additional journal entries reflecting on their group facilitation experiences. </w:t>
      </w:r>
    </w:p>
    <w:p w14:paraId="1A421251" w14:textId="77777777" w:rsidR="00793FB6" w:rsidRDefault="00D62EBC">
      <w:pPr>
        <w:keepNext/>
        <w:keepLines/>
        <w:rPr>
          <w:b/>
        </w:rPr>
      </w:pPr>
      <w:r>
        <w:rPr>
          <w:b/>
        </w:rPr>
        <w:t>Assessment breakdown</w:t>
      </w:r>
    </w:p>
    <w:tbl>
      <w:tblPr>
        <w:tblStyle w:val="a7"/>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5"/>
        <w:gridCol w:w="1985"/>
      </w:tblGrid>
      <w:tr w:rsidR="00793FB6" w14:paraId="4334B8F8" w14:textId="77777777">
        <w:tc>
          <w:tcPr>
            <w:tcW w:w="7365" w:type="dxa"/>
            <w:shd w:val="clear" w:color="auto" w:fill="D9D9D9"/>
          </w:tcPr>
          <w:p w14:paraId="73C57461" w14:textId="77777777" w:rsidR="00793FB6" w:rsidRDefault="00D62EBC">
            <w:pPr>
              <w:keepNext/>
              <w:keepLines/>
              <w:jc w:val="both"/>
              <w:rPr>
                <w:rFonts w:ascii="Verdana" w:eastAsia="Verdana" w:hAnsi="Verdana" w:cs="Verdana"/>
                <w:b/>
              </w:rPr>
            </w:pPr>
            <w:r>
              <w:rPr>
                <w:rFonts w:ascii="Verdana" w:eastAsia="Verdana" w:hAnsi="Verdana" w:cs="Verdana"/>
                <w:b/>
              </w:rPr>
              <w:t>Assessed area</w:t>
            </w:r>
          </w:p>
        </w:tc>
        <w:tc>
          <w:tcPr>
            <w:tcW w:w="1985" w:type="dxa"/>
            <w:shd w:val="clear" w:color="auto" w:fill="D9D9D9"/>
          </w:tcPr>
          <w:p w14:paraId="790EADF6" w14:textId="77777777" w:rsidR="00793FB6" w:rsidRDefault="00D62EBC">
            <w:pPr>
              <w:keepNext/>
              <w:keepLines/>
              <w:jc w:val="both"/>
              <w:rPr>
                <w:rFonts w:ascii="Verdana" w:eastAsia="Verdana" w:hAnsi="Verdana" w:cs="Verdana"/>
                <w:b/>
              </w:rPr>
            </w:pPr>
            <w:r>
              <w:rPr>
                <w:rFonts w:ascii="Verdana" w:eastAsia="Verdana" w:hAnsi="Verdana" w:cs="Verdana"/>
                <w:b/>
              </w:rPr>
              <w:t>Percentage</w:t>
            </w:r>
          </w:p>
        </w:tc>
      </w:tr>
      <w:tr w:rsidR="00793FB6" w14:paraId="567955E7" w14:textId="77777777">
        <w:tc>
          <w:tcPr>
            <w:tcW w:w="7365" w:type="dxa"/>
          </w:tcPr>
          <w:p w14:paraId="58A8CCA5" w14:textId="77777777" w:rsidR="00793FB6" w:rsidRDefault="00D62EBC">
            <w:pPr>
              <w:rPr>
                <w:rFonts w:ascii="Verdana" w:eastAsia="Verdana" w:hAnsi="Verdana" w:cs="Verdana"/>
              </w:rPr>
            </w:pPr>
            <w:r>
              <w:rPr>
                <w:rFonts w:ascii="Verdana" w:eastAsia="Verdana" w:hAnsi="Verdana" w:cs="Verdana"/>
              </w:rPr>
              <w:t>Content/Quality of Ideas:</w:t>
            </w:r>
          </w:p>
          <w:p w14:paraId="5EBFCBE1" w14:textId="77777777" w:rsidR="00793FB6" w:rsidRDefault="00D62EBC">
            <w:pPr>
              <w:rPr>
                <w:rFonts w:ascii="Verdana" w:eastAsia="Verdana" w:hAnsi="Verdana" w:cs="Verdana"/>
              </w:rPr>
            </w:pPr>
            <w:r>
              <w:rPr>
                <w:rFonts w:ascii="Verdana" w:eastAsia="Verdana" w:hAnsi="Verdana" w:cs="Verdana"/>
              </w:rPr>
              <w:lastRenderedPageBreak/>
              <w:t xml:space="preserve">           --Responses to the readings are reflective in nature and show an ability to apply the content to students’ personal experiences. </w:t>
            </w:r>
          </w:p>
        </w:tc>
        <w:tc>
          <w:tcPr>
            <w:tcW w:w="1985" w:type="dxa"/>
          </w:tcPr>
          <w:p w14:paraId="7EFD4CD4" w14:textId="77777777" w:rsidR="00793FB6" w:rsidRDefault="00D62EBC">
            <w:pPr>
              <w:rPr>
                <w:rFonts w:ascii="Verdana" w:eastAsia="Verdana" w:hAnsi="Verdana" w:cs="Verdana"/>
              </w:rPr>
            </w:pPr>
            <w:r>
              <w:rPr>
                <w:rFonts w:ascii="Verdana" w:eastAsia="Verdana" w:hAnsi="Verdana" w:cs="Verdana"/>
              </w:rPr>
              <w:lastRenderedPageBreak/>
              <w:t>100%</w:t>
            </w:r>
          </w:p>
        </w:tc>
      </w:tr>
    </w:tbl>
    <w:p w14:paraId="07E1668C" w14:textId="55C2DE9F" w:rsidR="00793FB6" w:rsidRDefault="00D62EBC">
      <w:pPr>
        <w:pStyle w:val="Heading2"/>
        <w:rPr>
          <w:b w:val="0"/>
          <w:i w:val="0"/>
        </w:rPr>
      </w:pPr>
      <w:r>
        <w:t xml:space="preserve">Group Facilitation: </w:t>
      </w:r>
      <w:r w:rsidR="00A355C5">
        <w:rPr>
          <w:b w:val="0"/>
          <w:i w:val="0"/>
        </w:rPr>
        <w:t xml:space="preserve">Students will be selected for two dates and topical readings from our readings to facilitate two in-class group discussions. At home, students will prepare to facilitate a discussion on the assigned date’s reading by doing a </w:t>
      </w:r>
      <w:r w:rsidR="003472D1">
        <w:rPr>
          <w:b w:val="0"/>
          <w:i w:val="0"/>
        </w:rPr>
        <w:t>close reading</w:t>
      </w:r>
      <w:r w:rsidR="00A355C5">
        <w:rPr>
          <w:b w:val="0"/>
          <w:i w:val="0"/>
        </w:rPr>
        <w:t xml:space="preserve"> of the reading and writing 5-7 open-ended discussion questions and an outline of the reading.  The outline and questions should be submitted on NEO in electronic form the night before the group facilitation </w:t>
      </w:r>
      <w:proofErr w:type="gramStart"/>
      <w:r w:rsidR="00A355C5">
        <w:rPr>
          <w:b w:val="0"/>
          <w:i w:val="0"/>
        </w:rPr>
        <w:t>will take</w:t>
      </w:r>
      <w:proofErr w:type="gramEnd"/>
      <w:r w:rsidR="00A355C5">
        <w:rPr>
          <w:b w:val="0"/>
          <w:i w:val="0"/>
        </w:rPr>
        <w:t xml:space="preserve"> place. On the assigned facilitation dates, students will then bring 6 typed copies of the 5-7 discussion questions/outlines to class. Students will then lead a 15-20-minute discussion about the readings with the group so that students get a good understanding of the key concepts associated with the assigned topic.</w:t>
      </w:r>
    </w:p>
    <w:p w14:paraId="6D27C45A" w14:textId="77777777" w:rsidR="00793FB6" w:rsidRDefault="00D62EBC">
      <w:pPr>
        <w:keepNext/>
        <w:keepLines/>
        <w:rPr>
          <w:b/>
        </w:rPr>
      </w:pPr>
      <w:r>
        <w:rPr>
          <w:b/>
        </w:rPr>
        <w:t>Assessment breakdown</w:t>
      </w:r>
    </w:p>
    <w:tbl>
      <w:tblPr>
        <w:tblStyle w:val="a8"/>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6"/>
        <w:gridCol w:w="1974"/>
      </w:tblGrid>
      <w:tr w:rsidR="00793FB6" w:rsidRPr="00CC7E9C" w14:paraId="26E17ED9" w14:textId="77777777">
        <w:tc>
          <w:tcPr>
            <w:tcW w:w="7376" w:type="dxa"/>
            <w:shd w:val="clear" w:color="auto" w:fill="D9D9D9"/>
          </w:tcPr>
          <w:p w14:paraId="29A49314" w14:textId="77777777" w:rsidR="00793FB6" w:rsidRPr="00CC7E9C" w:rsidRDefault="00D62EBC">
            <w:pPr>
              <w:keepNext/>
              <w:keepLines/>
              <w:jc w:val="both"/>
              <w:rPr>
                <w:rFonts w:ascii="Verdana" w:hAnsi="Verdana"/>
                <w:b/>
              </w:rPr>
            </w:pPr>
            <w:r w:rsidRPr="00CC7E9C">
              <w:rPr>
                <w:rFonts w:ascii="Verdana" w:hAnsi="Verdana"/>
                <w:b/>
              </w:rPr>
              <w:t>Assessed area</w:t>
            </w:r>
          </w:p>
        </w:tc>
        <w:tc>
          <w:tcPr>
            <w:tcW w:w="1974" w:type="dxa"/>
            <w:shd w:val="clear" w:color="auto" w:fill="D9D9D9"/>
          </w:tcPr>
          <w:p w14:paraId="29AB2CC6" w14:textId="77777777" w:rsidR="00793FB6" w:rsidRPr="00CC7E9C" w:rsidRDefault="00D62EBC">
            <w:pPr>
              <w:keepNext/>
              <w:keepLines/>
              <w:jc w:val="both"/>
              <w:rPr>
                <w:rFonts w:ascii="Verdana" w:hAnsi="Verdana"/>
                <w:b/>
              </w:rPr>
            </w:pPr>
            <w:r w:rsidRPr="00CC7E9C">
              <w:rPr>
                <w:rFonts w:ascii="Verdana" w:hAnsi="Verdana"/>
                <w:b/>
              </w:rPr>
              <w:t>Percentage</w:t>
            </w:r>
          </w:p>
        </w:tc>
      </w:tr>
      <w:tr w:rsidR="00A355C5" w14:paraId="76B57489" w14:textId="77777777">
        <w:tc>
          <w:tcPr>
            <w:tcW w:w="7376" w:type="dxa"/>
          </w:tcPr>
          <w:p w14:paraId="33CC1948" w14:textId="4505A848" w:rsidR="00A355C5" w:rsidRDefault="00A355C5" w:rsidP="00A355C5">
            <w:pPr>
              <w:rPr>
                <w:rFonts w:ascii="Verdana" w:eastAsia="Verdana" w:hAnsi="Verdana" w:cs="Verdana"/>
              </w:rPr>
            </w:pPr>
            <w:r>
              <w:rPr>
                <w:rFonts w:ascii="Verdana" w:eastAsia="Verdana" w:hAnsi="Verdana" w:cs="Verdana"/>
              </w:rPr>
              <w:t>Content: Questions are appropriate for the assigned reading, help students to understand key concepts in the reading, and cover the reading comprehensively.</w:t>
            </w:r>
          </w:p>
        </w:tc>
        <w:tc>
          <w:tcPr>
            <w:tcW w:w="1974" w:type="dxa"/>
          </w:tcPr>
          <w:p w14:paraId="37F2BFD1" w14:textId="2B1B0B52" w:rsidR="00A355C5" w:rsidRDefault="00A355C5" w:rsidP="00A355C5">
            <w:pPr>
              <w:rPr>
                <w:rFonts w:ascii="Verdana" w:eastAsia="Verdana" w:hAnsi="Verdana" w:cs="Verdana"/>
              </w:rPr>
            </w:pPr>
            <w:r>
              <w:rPr>
                <w:rFonts w:ascii="Verdana" w:eastAsia="Verdana" w:hAnsi="Verdana" w:cs="Verdana"/>
              </w:rPr>
              <w:t>25%</w:t>
            </w:r>
          </w:p>
        </w:tc>
      </w:tr>
      <w:tr w:rsidR="00A355C5" w14:paraId="58787E75" w14:textId="77777777">
        <w:tc>
          <w:tcPr>
            <w:tcW w:w="7376" w:type="dxa"/>
          </w:tcPr>
          <w:p w14:paraId="2A44B424" w14:textId="2EE8194C" w:rsidR="00A355C5" w:rsidRDefault="00A355C5" w:rsidP="00A355C5">
            <w:pPr>
              <w:rPr>
                <w:rFonts w:ascii="Verdana" w:eastAsia="Verdana" w:hAnsi="Verdana" w:cs="Verdana"/>
              </w:rPr>
            </w:pPr>
            <w:r>
              <w:rPr>
                <w:rFonts w:ascii="Verdana" w:eastAsia="Verdana" w:hAnsi="Verdana" w:cs="Verdana"/>
              </w:rPr>
              <w:t>Group Facilitation: The student effectively facilitates a comprehensive discussion of the reading</w:t>
            </w:r>
          </w:p>
        </w:tc>
        <w:tc>
          <w:tcPr>
            <w:tcW w:w="1974" w:type="dxa"/>
          </w:tcPr>
          <w:p w14:paraId="28BF9309" w14:textId="5EAB59FA" w:rsidR="00A355C5" w:rsidRDefault="00A355C5" w:rsidP="00A355C5">
            <w:pPr>
              <w:rPr>
                <w:rFonts w:ascii="Verdana" w:eastAsia="Verdana" w:hAnsi="Verdana" w:cs="Verdana"/>
              </w:rPr>
            </w:pPr>
            <w:r>
              <w:rPr>
                <w:rFonts w:ascii="Verdana" w:eastAsia="Verdana" w:hAnsi="Verdana" w:cs="Verdana"/>
              </w:rPr>
              <w:t>50%</w:t>
            </w:r>
          </w:p>
        </w:tc>
      </w:tr>
      <w:tr w:rsidR="00A355C5" w14:paraId="5D028353" w14:textId="77777777">
        <w:tc>
          <w:tcPr>
            <w:tcW w:w="7376" w:type="dxa"/>
          </w:tcPr>
          <w:p w14:paraId="21984591" w14:textId="032E9E14" w:rsidR="00A355C5" w:rsidRDefault="00A355C5" w:rsidP="00A355C5">
            <w:pPr>
              <w:rPr>
                <w:rFonts w:ascii="Verdana" w:eastAsia="Verdana" w:hAnsi="Verdana" w:cs="Verdana"/>
              </w:rPr>
            </w:pPr>
            <w:r>
              <w:rPr>
                <w:rFonts w:ascii="Verdana" w:eastAsia="Verdana" w:hAnsi="Verdana" w:cs="Verdana"/>
              </w:rPr>
              <w:t>Outline: The outline covers the entire reading and is structured in an appropriate manner.</w:t>
            </w:r>
          </w:p>
        </w:tc>
        <w:tc>
          <w:tcPr>
            <w:tcW w:w="1974" w:type="dxa"/>
          </w:tcPr>
          <w:p w14:paraId="69B19734" w14:textId="5A6CD552" w:rsidR="00A355C5" w:rsidRDefault="00A355C5" w:rsidP="00A355C5">
            <w:pPr>
              <w:rPr>
                <w:rFonts w:ascii="Verdana" w:eastAsia="Verdana" w:hAnsi="Verdana" w:cs="Verdana"/>
              </w:rPr>
            </w:pPr>
            <w:r>
              <w:rPr>
                <w:rFonts w:ascii="Verdana" w:eastAsia="Verdana" w:hAnsi="Verdana" w:cs="Verdana"/>
              </w:rPr>
              <w:t>25%</w:t>
            </w:r>
          </w:p>
        </w:tc>
      </w:tr>
      <w:tr w:rsidR="00A355C5" w14:paraId="4473DBFC" w14:textId="77777777">
        <w:tc>
          <w:tcPr>
            <w:tcW w:w="7376" w:type="dxa"/>
          </w:tcPr>
          <w:p w14:paraId="4474F466" w14:textId="72666392" w:rsidR="00A355C5" w:rsidRDefault="00A355C5" w:rsidP="00A355C5">
            <w:pPr>
              <w:rPr>
                <w:rFonts w:ascii="Verdana" w:eastAsia="Verdana" w:hAnsi="Verdana" w:cs="Verdana"/>
              </w:rPr>
            </w:pPr>
            <w:r>
              <w:rPr>
                <w:rFonts w:ascii="Verdana" w:eastAsia="Verdana" w:hAnsi="Verdana" w:cs="Verdana"/>
              </w:rPr>
              <w:t>Accuracy: Penalty for errors in spelling, grammar, and punctuation.</w:t>
            </w:r>
          </w:p>
        </w:tc>
        <w:tc>
          <w:tcPr>
            <w:tcW w:w="1974" w:type="dxa"/>
          </w:tcPr>
          <w:p w14:paraId="55D0C073" w14:textId="69B6DEDF" w:rsidR="00A355C5" w:rsidRDefault="00A355C5" w:rsidP="00A355C5">
            <w:pPr>
              <w:rPr>
                <w:rFonts w:ascii="Verdana" w:eastAsia="Verdana" w:hAnsi="Verdana" w:cs="Verdana"/>
              </w:rPr>
            </w:pPr>
            <w:r>
              <w:rPr>
                <w:rFonts w:ascii="Verdana" w:eastAsia="Verdana" w:hAnsi="Verdana" w:cs="Verdana"/>
              </w:rPr>
              <w:t>Up to -10%</w:t>
            </w:r>
          </w:p>
        </w:tc>
      </w:tr>
      <w:tr w:rsidR="00793FB6" w14:paraId="2DC014A3" w14:textId="77777777">
        <w:tc>
          <w:tcPr>
            <w:tcW w:w="9350" w:type="dxa"/>
            <w:gridSpan w:val="2"/>
          </w:tcPr>
          <w:p w14:paraId="2BCB3514" w14:textId="77777777" w:rsidR="00793FB6" w:rsidRDefault="00D62EBC">
            <w:pPr>
              <w:rPr>
                <w:rFonts w:ascii="Verdana" w:eastAsia="Verdana" w:hAnsi="Verdana" w:cs="Verdana"/>
              </w:rPr>
            </w:pPr>
            <w:r>
              <w:rPr>
                <w:rFonts w:ascii="Verdana" w:eastAsia="Verdana" w:hAnsi="Verdana" w:cs="Verdana"/>
              </w:rPr>
              <w:t>Warning: If a group facilitation is missed, it cannot be made up another day.</w:t>
            </w:r>
          </w:p>
        </w:tc>
      </w:tr>
    </w:tbl>
    <w:p w14:paraId="1C746A35" w14:textId="77777777" w:rsidR="00CC7E9C" w:rsidRDefault="00CC7E9C" w:rsidP="00CC7E9C"/>
    <w:p w14:paraId="3CE478EC" w14:textId="140318B0" w:rsidR="00793FB6" w:rsidRPr="00CC7E9C" w:rsidRDefault="00D62EBC" w:rsidP="00CC7E9C">
      <w:pPr>
        <w:spacing w:after="120"/>
      </w:pPr>
      <w:r w:rsidRPr="00CC7E9C">
        <w:rPr>
          <w:b/>
          <w:bCs/>
          <w:i/>
          <w:iCs/>
        </w:rPr>
        <w:t>Group Presentation and Report</w:t>
      </w:r>
      <w:r w:rsidRPr="00CC7E9C">
        <w:t xml:space="preserve">: Students are organized in teams. Each team will </w:t>
      </w:r>
      <w:r w:rsidR="00BD7AFA">
        <w:t xml:space="preserve">seek out a real team and </w:t>
      </w:r>
      <w:r w:rsidR="00CC7E9C" w:rsidRPr="00CC7E9C">
        <w:t xml:space="preserve">act as a consulting group hired to assess and improve the functioning of </w:t>
      </w:r>
      <w:r w:rsidR="00BD7AFA">
        <w:t xml:space="preserve">that </w:t>
      </w:r>
      <w:r w:rsidR="00CC7E9C" w:rsidRPr="00CC7E9C">
        <w:t xml:space="preserve">team. </w:t>
      </w:r>
      <w:r w:rsidR="00CC7E9C" w:rsidRPr="00CC7E9C">
        <w:t xml:space="preserve">The </w:t>
      </w:r>
      <w:r w:rsidR="00BD7AFA">
        <w:t xml:space="preserve">real </w:t>
      </w:r>
      <w:r w:rsidR="00CC7E9C" w:rsidRPr="00CC7E9C">
        <w:t>team could be from a business, sports, nonprofit, or student organization context.</w:t>
      </w:r>
      <w:r>
        <w:t xml:space="preserve"> The final project is to be delivered as a presentation and report and to be submitted in print and electronic format. Group projects are to be presented by each team in front of their peers</w:t>
      </w:r>
      <w:r w:rsidR="00CC7E9C">
        <w:t xml:space="preserve"> and, if possible, a representative of the read team</w:t>
      </w:r>
      <w:r>
        <w:t>.</w:t>
      </w:r>
      <w:r w:rsidR="00CC7E9C">
        <w:t xml:space="preserve"> </w:t>
      </w:r>
      <w:r w:rsidR="00876CDB">
        <w:t>The presentations</w:t>
      </w:r>
      <w:r w:rsidR="00CC7E9C">
        <w:t xml:space="preserve"> should be at least </w:t>
      </w:r>
      <w:r w:rsidR="00BD7AFA">
        <w:t>10 minutes</w:t>
      </w:r>
      <w:r w:rsidR="00CC7E9C">
        <w:t xml:space="preserve"> long</w:t>
      </w:r>
      <w:r w:rsidR="00876CDB">
        <w:t xml:space="preserve"> and reports </w:t>
      </w:r>
      <w:r w:rsidR="00BD7AFA">
        <w:t>6</w:t>
      </w:r>
      <w:r w:rsidR="00876CDB">
        <w:t xml:space="preserve"> pages. </w:t>
      </w:r>
    </w:p>
    <w:p w14:paraId="23FFC90F" w14:textId="77777777" w:rsidR="00793FB6" w:rsidRDefault="00D62EBC">
      <w:pPr>
        <w:keepNext/>
        <w:keepLines/>
        <w:rPr>
          <w:b/>
        </w:rPr>
      </w:pPr>
      <w:r>
        <w:rPr>
          <w:b/>
        </w:rPr>
        <w:t>Assessment breakdown</w:t>
      </w:r>
    </w:p>
    <w:tbl>
      <w:tblPr>
        <w:tblStyle w:val="a9"/>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4"/>
        <w:gridCol w:w="1986"/>
      </w:tblGrid>
      <w:tr w:rsidR="00793FB6" w14:paraId="3F90DFD5" w14:textId="77777777">
        <w:tc>
          <w:tcPr>
            <w:tcW w:w="7364" w:type="dxa"/>
            <w:shd w:val="clear" w:color="auto" w:fill="D9D9D9"/>
          </w:tcPr>
          <w:p w14:paraId="26D0F754" w14:textId="77777777" w:rsidR="00793FB6" w:rsidRDefault="00D62EBC">
            <w:pPr>
              <w:keepNext/>
              <w:keepLines/>
              <w:jc w:val="both"/>
              <w:rPr>
                <w:rFonts w:ascii="Verdana" w:eastAsia="Verdana" w:hAnsi="Verdana" w:cs="Verdana"/>
                <w:b/>
              </w:rPr>
            </w:pPr>
            <w:r>
              <w:rPr>
                <w:rFonts w:ascii="Verdana" w:eastAsia="Verdana" w:hAnsi="Verdana" w:cs="Verdana"/>
                <w:b/>
              </w:rPr>
              <w:t>Assessed area</w:t>
            </w:r>
          </w:p>
        </w:tc>
        <w:tc>
          <w:tcPr>
            <w:tcW w:w="1986" w:type="dxa"/>
            <w:shd w:val="clear" w:color="auto" w:fill="D9D9D9"/>
          </w:tcPr>
          <w:p w14:paraId="39AD11CE" w14:textId="77777777" w:rsidR="00793FB6" w:rsidRDefault="00D62EBC">
            <w:pPr>
              <w:keepNext/>
              <w:keepLines/>
              <w:jc w:val="both"/>
              <w:rPr>
                <w:rFonts w:ascii="Verdana" w:eastAsia="Verdana" w:hAnsi="Verdana" w:cs="Verdana"/>
                <w:b/>
              </w:rPr>
            </w:pPr>
            <w:r>
              <w:rPr>
                <w:rFonts w:ascii="Verdana" w:eastAsia="Verdana" w:hAnsi="Verdana" w:cs="Verdana"/>
                <w:b/>
              </w:rPr>
              <w:t>Percentage</w:t>
            </w:r>
          </w:p>
        </w:tc>
      </w:tr>
      <w:tr w:rsidR="00793FB6" w14:paraId="2FC7702A" w14:textId="77777777">
        <w:tc>
          <w:tcPr>
            <w:tcW w:w="7364" w:type="dxa"/>
          </w:tcPr>
          <w:p w14:paraId="33E7B99C" w14:textId="0BBD4B50" w:rsidR="00793FB6" w:rsidRDefault="00876CDB">
            <w:pPr>
              <w:rPr>
                <w:rFonts w:ascii="Verdana" w:eastAsia="Verdana" w:hAnsi="Verdana" w:cs="Verdana"/>
              </w:rPr>
            </w:pPr>
            <w:r>
              <w:rPr>
                <w:rFonts w:ascii="Verdana" w:eastAsia="Verdana" w:hAnsi="Verdana" w:cs="Verdana"/>
              </w:rPr>
              <w:t>Clarity and o</w:t>
            </w:r>
            <w:r w:rsidR="00D62EBC">
              <w:rPr>
                <w:rFonts w:ascii="Verdana" w:eastAsia="Verdana" w:hAnsi="Verdana" w:cs="Verdana"/>
              </w:rPr>
              <w:t>rganization: The presentation/report is clear and develops in a logical manner.</w:t>
            </w:r>
          </w:p>
        </w:tc>
        <w:tc>
          <w:tcPr>
            <w:tcW w:w="1986" w:type="dxa"/>
          </w:tcPr>
          <w:p w14:paraId="5BC8573C" w14:textId="0921A9DD" w:rsidR="00793FB6" w:rsidRDefault="00BD7AFA">
            <w:pPr>
              <w:rPr>
                <w:rFonts w:ascii="Verdana" w:eastAsia="Verdana" w:hAnsi="Verdana" w:cs="Verdana"/>
              </w:rPr>
            </w:pPr>
            <w:r>
              <w:rPr>
                <w:rFonts w:ascii="Verdana" w:eastAsia="Verdana" w:hAnsi="Verdana" w:cs="Verdana"/>
              </w:rPr>
              <w:t>3</w:t>
            </w:r>
            <w:r w:rsidR="00D62EBC">
              <w:rPr>
                <w:rFonts w:ascii="Verdana" w:eastAsia="Verdana" w:hAnsi="Verdana" w:cs="Verdana"/>
              </w:rPr>
              <w:t>0%</w:t>
            </w:r>
          </w:p>
        </w:tc>
      </w:tr>
      <w:tr w:rsidR="00793FB6" w14:paraId="4A247A18" w14:textId="77777777">
        <w:tc>
          <w:tcPr>
            <w:tcW w:w="7364" w:type="dxa"/>
          </w:tcPr>
          <w:p w14:paraId="1126CD28" w14:textId="4418021B" w:rsidR="00793FB6" w:rsidRDefault="00D62EBC">
            <w:pPr>
              <w:rPr>
                <w:rFonts w:ascii="Verdana" w:eastAsia="Verdana" w:hAnsi="Verdana" w:cs="Verdana"/>
              </w:rPr>
            </w:pPr>
            <w:r>
              <w:rPr>
                <w:rFonts w:ascii="Verdana" w:eastAsia="Verdana" w:hAnsi="Verdana" w:cs="Verdana"/>
              </w:rPr>
              <w:t xml:space="preserve">Content: </w:t>
            </w:r>
            <w:r w:rsidR="00876CDB">
              <w:rPr>
                <w:rFonts w:ascii="Verdana" w:eastAsia="Verdana" w:hAnsi="Verdana" w:cs="Verdana"/>
              </w:rPr>
              <w:t>Application of course content</w:t>
            </w:r>
          </w:p>
        </w:tc>
        <w:tc>
          <w:tcPr>
            <w:tcW w:w="1986" w:type="dxa"/>
          </w:tcPr>
          <w:p w14:paraId="18993F77" w14:textId="62445CD0" w:rsidR="00793FB6" w:rsidRDefault="00BD7AFA">
            <w:pPr>
              <w:rPr>
                <w:rFonts w:ascii="Verdana" w:eastAsia="Verdana" w:hAnsi="Verdana" w:cs="Verdana"/>
              </w:rPr>
            </w:pPr>
            <w:r>
              <w:rPr>
                <w:rFonts w:ascii="Verdana" w:eastAsia="Verdana" w:hAnsi="Verdana" w:cs="Verdana"/>
              </w:rPr>
              <w:t>2</w:t>
            </w:r>
            <w:r w:rsidR="00D62EBC">
              <w:rPr>
                <w:rFonts w:ascii="Verdana" w:eastAsia="Verdana" w:hAnsi="Verdana" w:cs="Verdana"/>
              </w:rPr>
              <w:t>0%</w:t>
            </w:r>
          </w:p>
        </w:tc>
      </w:tr>
      <w:tr w:rsidR="00BD7AFA" w14:paraId="19DAD069" w14:textId="77777777">
        <w:tc>
          <w:tcPr>
            <w:tcW w:w="7364" w:type="dxa"/>
          </w:tcPr>
          <w:p w14:paraId="09E9CDDC" w14:textId="6DAB4B05" w:rsidR="00BD7AFA" w:rsidRDefault="00BD7AFA" w:rsidP="00BD7AFA">
            <w:r>
              <w:rPr>
                <w:rFonts w:ascii="Verdana" w:eastAsia="Verdana" w:hAnsi="Verdana" w:cs="Verdana"/>
              </w:rPr>
              <w:t>Team collaboration and participation</w:t>
            </w:r>
          </w:p>
        </w:tc>
        <w:tc>
          <w:tcPr>
            <w:tcW w:w="1986" w:type="dxa"/>
          </w:tcPr>
          <w:p w14:paraId="698B236C" w14:textId="1F39E13B" w:rsidR="00BD7AFA" w:rsidRDefault="00BD7AFA" w:rsidP="00BD7AFA">
            <w:r>
              <w:rPr>
                <w:rFonts w:ascii="Verdana" w:eastAsia="Verdana" w:hAnsi="Verdana" w:cs="Verdana"/>
              </w:rPr>
              <w:t>20%</w:t>
            </w:r>
          </w:p>
        </w:tc>
      </w:tr>
      <w:tr w:rsidR="00BD7AFA" w14:paraId="1D88DC17" w14:textId="77777777">
        <w:tc>
          <w:tcPr>
            <w:tcW w:w="7364" w:type="dxa"/>
          </w:tcPr>
          <w:p w14:paraId="0E562BD8" w14:textId="76AD09DC" w:rsidR="00BD7AFA" w:rsidRDefault="00BD7AFA" w:rsidP="00BD7AFA">
            <w:r>
              <w:rPr>
                <w:rFonts w:ascii="Verdana" w:eastAsia="Verdana" w:hAnsi="Verdana" w:cs="Verdana"/>
              </w:rPr>
              <w:t>Creativity and depth of analysis</w:t>
            </w:r>
          </w:p>
        </w:tc>
        <w:tc>
          <w:tcPr>
            <w:tcW w:w="1986" w:type="dxa"/>
          </w:tcPr>
          <w:p w14:paraId="1ADCA3E9" w14:textId="676039E6" w:rsidR="00BD7AFA" w:rsidRDefault="00BD7AFA" w:rsidP="00BD7AFA">
            <w:r>
              <w:rPr>
                <w:rFonts w:ascii="Verdana" w:eastAsia="Verdana" w:hAnsi="Verdana" w:cs="Verdana"/>
              </w:rPr>
              <w:t>20%</w:t>
            </w:r>
          </w:p>
        </w:tc>
      </w:tr>
      <w:tr w:rsidR="00BD7AFA" w14:paraId="7873E523" w14:textId="77777777">
        <w:tc>
          <w:tcPr>
            <w:tcW w:w="7364" w:type="dxa"/>
          </w:tcPr>
          <w:p w14:paraId="746CB798" w14:textId="028D5BB7" w:rsidR="00BD7AFA" w:rsidRDefault="00BD7AFA" w:rsidP="00BD7AFA">
            <w:pPr>
              <w:rPr>
                <w:rFonts w:ascii="Verdana" w:eastAsia="Verdana" w:hAnsi="Verdana" w:cs="Verdana"/>
              </w:rPr>
            </w:pPr>
            <w:r>
              <w:rPr>
                <w:rFonts w:ascii="Verdana" w:eastAsia="Verdana" w:hAnsi="Verdana" w:cs="Verdana"/>
              </w:rPr>
              <w:t>Peer/self-evaluation</w:t>
            </w:r>
          </w:p>
        </w:tc>
        <w:tc>
          <w:tcPr>
            <w:tcW w:w="1986" w:type="dxa"/>
          </w:tcPr>
          <w:p w14:paraId="09CC2A00" w14:textId="429161B3" w:rsidR="00BD7AFA" w:rsidRDefault="00BD7AFA" w:rsidP="00BD7AFA">
            <w:pPr>
              <w:rPr>
                <w:rFonts w:ascii="Verdana" w:eastAsia="Verdana" w:hAnsi="Verdana" w:cs="Verdana"/>
              </w:rPr>
            </w:pPr>
            <w:r>
              <w:rPr>
                <w:rFonts w:ascii="Verdana" w:eastAsia="Verdana" w:hAnsi="Verdana" w:cs="Verdana"/>
              </w:rPr>
              <w:t>10%</w:t>
            </w:r>
          </w:p>
        </w:tc>
      </w:tr>
    </w:tbl>
    <w:p w14:paraId="112A7730" w14:textId="78AA7D7C" w:rsidR="00793FB6" w:rsidRDefault="00D62EBC">
      <w:pPr>
        <w:keepNext/>
        <w:keepLines/>
        <w:spacing w:before="120" w:after="120"/>
      </w:pPr>
      <w:r>
        <w:rPr>
          <w:b/>
          <w:i/>
        </w:rPr>
        <w:t>Work Plan</w:t>
      </w:r>
      <w:r>
        <w:rPr>
          <w:b/>
        </w:rPr>
        <w:t xml:space="preserve">: </w:t>
      </w:r>
      <w:r>
        <w:t xml:space="preserve">Groups will write a work plan to identify the steps and responsibilities in completing the </w:t>
      </w:r>
      <w:r w:rsidR="00CC7E9C">
        <w:t>group presentation and report</w:t>
      </w:r>
      <w:r>
        <w:t>.</w:t>
      </w:r>
    </w:p>
    <w:p w14:paraId="252B2F80" w14:textId="77777777" w:rsidR="00793FB6" w:rsidRDefault="00D62EBC">
      <w:pPr>
        <w:keepNext/>
        <w:keepLines/>
        <w:rPr>
          <w:b/>
        </w:rPr>
      </w:pPr>
      <w:r>
        <w:rPr>
          <w:b/>
        </w:rPr>
        <w:t>Assessment breakdown</w:t>
      </w:r>
    </w:p>
    <w:tbl>
      <w:tblPr>
        <w:tblStyle w:val="aa"/>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4"/>
        <w:gridCol w:w="1986"/>
      </w:tblGrid>
      <w:tr w:rsidR="00793FB6" w14:paraId="34D2D559" w14:textId="77777777">
        <w:tc>
          <w:tcPr>
            <w:tcW w:w="7364" w:type="dxa"/>
            <w:shd w:val="clear" w:color="auto" w:fill="D9D9D9"/>
          </w:tcPr>
          <w:p w14:paraId="04CA0AC9" w14:textId="77777777" w:rsidR="00793FB6" w:rsidRDefault="00D62EBC">
            <w:pPr>
              <w:keepNext/>
              <w:keepLines/>
              <w:jc w:val="both"/>
              <w:rPr>
                <w:rFonts w:ascii="Verdana" w:eastAsia="Verdana" w:hAnsi="Verdana" w:cs="Verdana"/>
                <w:b/>
              </w:rPr>
            </w:pPr>
            <w:r>
              <w:rPr>
                <w:rFonts w:ascii="Verdana" w:eastAsia="Verdana" w:hAnsi="Verdana" w:cs="Verdana"/>
                <w:b/>
              </w:rPr>
              <w:t>Assessed area</w:t>
            </w:r>
          </w:p>
        </w:tc>
        <w:tc>
          <w:tcPr>
            <w:tcW w:w="1986" w:type="dxa"/>
            <w:shd w:val="clear" w:color="auto" w:fill="D9D9D9"/>
          </w:tcPr>
          <w:p w14:paraId="560C66DB" w14:textId="77777777" w:rsidR="00793FB6" w:rsidRDefault="00D62EBC">
            <w:pPr>
              <w:keepNext/>
              <w:keepLines/>
              <w:jc w:val="both"/>
              <w:rPr>
                <w:rFonts w:ascii="Verdana" w:eastAsia="Verdana" w:hAnsi="Verdana" w:cs="Verdana"/>
                <w:b/>
              </w:rPr>
            </w:pPr>
            <w:r>
              <w:rPr>
                <w:rFonts w:ascii="Verdana" w:eastAsia="Verdana" w:hAnsi="Verdana" w:cs="Verdana"/>
                <w:b/>
              </w:rPr>
              <w:t>Percentage</w:t>
            </w:r>
          </w:p>
        </w:tc>
      </w:tr>
      <w:tr w:rsidR="00793FB6" w14:paraId="210F819C" w14:textId="77777777">
        <w:tc>
          <w:tcPr>
            <w:tcW w:w="7364" w:type="dxa"/>
          </w:tcPr>
          <w:p w14:paraId="174F7F7E" w14:textId="77777777" w:rsidR="00793FB6" w:rsidRDefault="00D62EBC">
            <w:pPr>
              <w:rPr>
                <w:rFonts w:ascii="Verdana" w:eastAsia="Verdana" w:hAnsi="Verdana" w:cs="Verdana"/>
              </w:rPr>
            </w:pPr>
            <w:r>
              <w:rPr>
                <w:rFonts w:ascii="Verdana" w:eastAsia="Verdana" w:hAnsi="Verdana" w:cs="Verdana"/>
              </w:rPr>
              <w:t>Content:</w:t>
            </w:r>
          </w:p>
          <w:p w14:paraId="5FDAB52D" w14:textId="77777777" w:rsidR="00793FB6" w:rsidRDefault="00D62EBC">
            <w:pPr>
              <w:rPr>
                <w:rFonts w:ascii="Verdana" w:eastAsia="Verdana" w:hAnsi="Verdana" w:cs="Verdana"/>
              </w:rPr>
            </w:pPr>
            <w:r>
              <w:rPr>
                <w:rFonts w:ascii="Verdana" w:eastAsia="Verdana" w:hAnsi="Verdana" w:cs="Verdana"/>
              </w:rPr>
              <w:t xml:space="preserve">           --The work plan details the tasks involved in writing the business plan and making the presentation, assigns at least one student to each one of them, and assigns due dates for each of the tasks.</w:t>
            </w:r>
          </w:p>
        </w:tc>
        <w:tc>
          <w:tcPr>
            <w:tcW w:w="1986" w:type="dxa"/>
          </w:tcPr>
          <w:p w14:paraId="64656639" w14:textId="77777777" w:rsidR="00793FB6" w:rsidRDefault="00D62EBC">
            <w:pPr>
              <w:rPr>
                <w:rFonts w:ascii="Verdana" w:eastAsia="Verdana" w:hAnsi="Verdana" w:cs="Verdana"/>
              </w:rPr>
            </w:pPr>
            <w:r>
              <w:rPr>
                <w:rFonts w:ascii="Verdana" w:eastAsia="Verdana" w:hAnsi="Verdana" w:cs="Verdana"/>
              </w:rPr>
              <w:t>100%</w:t>
            </w:r>
          </w:p>
        </w:tc>
      </w:tr>
    </w:tbl>
    <w:p w14:paraId="6AEBFC89" w14:textId="77777777" w:rsidR="00793FB6" w:rsidRDefault="00D62EBC">
      <w:pPr>
        <w:keepNext/>
        <w:keepLines/>
        <w:spacing w:before="120" w:after="120"/>
      </w:pPr>
      <w:r>
        <w:rPr>
          <w:b/>
          <w:i/>
        </w:rPr>
        <w:lastRenderedPageBreak/>
        <w:t>Team Contract</w:t>
      </w:r>
      <w:r>
        <w:rPr>
          <w:b/>
        </w:rPr>
        <w:t xml:space="preserve">: </w:t>
      </w:r>
      <w:r>
        <w:t>Groups will write a team contract to set the foundation for how the members will work together on the business plan and presentation.</w:t>
      </w:r>
    </w:p>
    <w:p w14:paraId="7A43FCD1" w14:textId="77777777" w:rsidR="00793FB6" w:rsidRDefault="00D62EBC">
      <w:pPr>
        <w:keepNext/>
        <w:keepLines/>
        <w:rPr>
          <w:b/>
        </w:rPr>
      </w:pPr>
      <w:r>
        <w:rPr>
          <w:b/>
        </w:rPr>
        <w:t>Assessment breakdown</w:t>
      </w:r>
    </w:p>
    <w:tbl>
      <w:tblPr>
        <w:tblStyle w:val="ab"/>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5"/>
        <w:gridCol w:w="1985"/>
      </w:tblGrid>
      <w:tr w:rsidR="00793FB6" w14:paraId="6CCA0C75" w14:textId="77777777">
        <w:tc>
          <w:tcPr>
            <w:tcW w:w="7365" w:type="dxa"/>
            <w:shd w:val="clear" w:color="auto" w:fill="D9D9D9"/>
          </w:tcPr>
          <w:p w14:paraId="1D46D13E" w14:textId="77777777" w:rsidR="00793FB6" w:rsidRDefault="00D62EBC">
            <w:pPr>
              <w:keepNext/>
              <w:keepLines/>
              <w:jc w:val="both"/>
              <w:rPr>
                <w:rFonts w:ascii="Verdana" w:eastAsia="Verdana" w:hAnsi="Verdana" w:cs="Verdana"/>
                <w:b/>
              </w:rPr>
            </w:pPr>
            <w:r>
              <w:rPr>
                <w:rFonts w:ascii="Verdana" w:eastAsia="Verdana" w:hAnsi="Verdana" w:cs="Verdana"/>
                <w:b/>
              </w:rPr>
              <w:t>Assessed area</w:t>
            </w:r>
          </w:p>
        </w:tc>
        <w:tc>
          <w:tcPr>
            <w:tcW w:w="1985" w:type="dxa"/>
            <w:shd w:val="clear" w:color="auto" w:fill="D9D9D9"/>
          </w:tcPr>
          <w:p w14:paraId="40D5FFFB" w14:textId="77777777" w:rsidR="00793FB6" w:rsidRDefault="00D62EBC">
            <w:pPr>
              <w:keepNext/>
              <w:keepLines/>
              <w:jc w:val="both"/>
              <w:rPr>
                <w:rFonts w:ascii="Verdana" w:eastAsia="Verdana" w:hAnsi="Verdana" w:cs="Verdana"/>
                <w:b/>
              </w:rPr>
            </w:pPr>
            <w:r>
              <w:rPr>
                <w:rFonts w:ascii="Verdana" w:eastAsia="Verdana" w:hAnsi="Verdana" w:cs="Verdana"/>
                <w:b/>
              </w:rPr>
              <w:t>Percentage</w:t>
            </w:r>
          </w:p>
        </w:tc>
      </w:tr>
      <w:tr w:rsidR="00793FB6" w14:paraId="407498E3" w14:textId="77777777">
        <w:tc>
          <w:tcPr>
            <w:tcW w:w="7365" w:type="dxa"/>
          </w:tcPr>
          <w:p w14:paraId="1E4CE143" w14:textId="77777777" w:rsidR="00793FB6" w:rsidRDefault="00D62EBC">
            <w:pPr>
              <w:rPr>
                <w:rFonts w:ascii="Verdana" w:eastAsia="Verdana" w:hAnsi="Verdana" w:cs="Verdana"/>
              </w:rPr>
            </w:pPr>
            <w:r>
              <w:rPr>
                <w:rFonts w:ascii="Verdana" w:eastAsia="Verdana" w:hAnsi="Verdana" w:cs="Verdana"/>
              </w:rPr>
              <w:t xml:space="preserve">Structure: The team contract is well organized. It contains </w:t>
            </w:r>
            <w:proofErr w:type="gramStart"/>
            <w:r>
              <w:rPr>
                <w:rFonts w:ascii="Verdana" w:eastAsia="Verdana" w:hAnsi="Verdana" w:cs="Verdana"/>
              </w:rPr>
              <w:t>all of</w:t>
            </w:r>
            <w:proofErr w:type="gramEnd"/>
            <w:r>
              <w:rPr>
                <w:rFonts w:ascii="Verdana" w:eastAsia="Verdana" w:hAnsi="Verdana" w:cs="Verdana"/>
              </w:rPr>
              <w:t xml:space="preserve"> the sections required.</w:t>
            </w:r>
          </w:p>
        </w:tc>
        <w:tc>
          <w:tcPr>
            <w:tcW w:w="1985" w:type="dxa"/>
          </w:tcPr>
          <w:p w14:paraId="066A8B74" w14:textId="77777777" w:rsidR="00793FB6" w:rsidRDefault="00D62EBC">
            <w:pPr>
              <w:rPr>
                <w:rFonts w:ascii="Verdana" w:eastAsia="Verdana" w:hAnsi="Verdana" w:cs="Verdana"/>
              </w:rPr>
            </w:pPr>
            <w:r>
              <w:rPr>
                <w:rFonts w:ascii="Verdana" w:eastAsia="Verdana" w:hAnsi="Verdana" w:cs="Verdana"/>
              </w:rPr>
              <w:t>20%</w:t>
            </w:r>
          </w:p>
        </w:tc>
      </w:tr>
      <w:tr w:rsidR="00793FB6" w14:paraId="53DD29B9" w14:textId="77777777">
        <w:tc>
          <w:tcPr>
            <w:tcW w:w="7365" w:type="dxa"/>
          </w:tcPr>
          <w:p w14:paraId="541A1BB3" w14:textId="77777777" w:rsidR="00793FB6" w:rsidRDefault="00D62EBC">
            <w:pPr>
              <w:rPr>
                <w:rFonts w:ascii="Verdana" w:eastAsia="Verdana" w:hAnsi="Verdana" w:cs="Verdana"/>
              </w:rPr>
            </w:pPr>
            <w:r>
              <w:rPr>
                <w:rFonts w:ascii="Verdana" w:eastAsia="Verdana" w:hAnsi="Verdana" w:cs="Verdana"/>
              </w:rPr>
              <w:t>Content:</w:t>
            </w:r>
          </w:p>
          <w:p w14:paraId="08A576B3" w14:textId="77777777" w:rsidR="00793FB6" w:rsidRDefault="00D62EBC">
            <w:pPr>
              <w:rPr>
                <w:rFonts w:ascii="Verdana" w:eastAsia="Verdana" w:hAnsi="Verdana" w:cs="Verdana"/>
              </w:rPr>
            </w:pPr>
            <w:r>
              <w:rPr>
                <w:rFonts w:ascii="Verdana" w:eastAsia="Verdana" w:hAnsi="Verdana" w:cs="Verdana"/>
              </w:rPr>
              <w:t xml:space="preserve">           --The team contract details how group members will communicate with each other, how group decisions will be made, what are group members’ responsibilities, how the group will be led, how the group will ensure progress is made on their assignments, and what the consequences are for failure to fulfill their responsibilities.</w:t>
            </w:r>
          </w:p>
        </w:tc>
        <w:tc>
          <w:tcPr>
            <w:tcW w:w="1985" w:type="dxa"/>
          </w:tcPr>
          <w:p w14:paraId="4EC76E3E" w14:textId="77777777" w:rsidR="00793FB6" w:rsidRDefault="00D62EBC">
            <w:pPr>
              <w:rPr>
                <w:rFonts w:ascii="Verdana" w:eastAsia="Verdana" w:hAnsi="Verdana" w:cs="Verdana"/>
              </w:rPr>
            </w:pPr>
            <w:r>
              <w:rPr>
                <w:rFonts w:ascii="Verdana" w:eastAsia="Verdana" w:hAnsi="Verdana" w:cs="Verdana"/>
              </w:rPr>
              <w:t>80%</w:t>
            </w:r>
          </w:p>
        </w:tc>
      </w:tr>
    </w:tbl>
    <w:p w14:paraId="245CE70D" w14:textId="77777777" w:rsidR="0046354F" w:rsidRPr="006B0AF3" w:rsidRDefault="0046354F" w:rsidP="0046354F">
      <w:pPr>
        <w:pStyle w:val="Heading2"/>
      </w:pPr>
      <w:bookmarkStart w:id="3" w:name="_heading=h.3znysh7" w:colFirst="0" w:colLast="0"/>
      <w:bookmarkEnd w:id="3"/>
      <w:r>
        <w:t xml:space="preserve">Midterm </w:t>
      </w:r>
      <w:r w:rsidRPr="006B0AF3">
        <w:t>Exam:</w:t>
      </w:r>
      <w:r w:rsidRPr="006B0AF3">
        <w:rPr>
          <w:b w:val="0"/>
          <w:i w:val="0"/>
        </w:rPr>
        <w:t xml:space="preserve"> </w:t>
      </w:r>
      <w:r>
        <w:rPr>
          <w:b w:val="0"/>
          <w:i w:val="0"/>
        </w:rPr>
        <w:t xml:space="preserve">An exam will be given to students at the midway point of the semester which covers </w:t>
      </w:r>
      <w:proofErr w:type="gramStart"/>
      <w:r>
        <w:rPr>
          <w:b w:val="0"/>
          <w:i w:val="0"/>
        </w:rPr>
        <w:t>all of</w:t>
      </w:r>
      <w:proofErr w:type="gramEnd"/>
      <w:r>
        <w:rPr>
          <w:b w:val="0"/>
          <w:i w:val="0"/>
        </w:rPr>
        <w:t xml:space="preserve"> the material covered in the readings and classes so far.</w:t>
      </w:r>
    </w:p>
    <w:p w14:paraId="1B18AD99" w14:textId="77777777" w:rsidR="0046354F" w:rsidRPr="006B0AF3" w:rsidRDefault="0046354F" w:rsidP="0046354F">
      <w:pPr>
        <w:keepNext/>
        <w:keepLines/>
        <w:rPr>
          <w:b/>
        </w:rPr>
      </w:pPr>
      <w:r w:rsidRPr="006B0AF3">
        <w:rPr>
          <w:b/>
        </w:rPr>
        <w:t>Assessment breakdown</w:t>
      </w:r>
    </w:p>
    <w:tbl>
      <w:tblPr>
        <w:tblStyle w:val="TableGrid"/>
        <w:tblW w:w="5000" w:type="pct"/>
        <w:tblLook w:val="01E0" w:firstRow="1" w:lastRow="1" w:firstColumn="1" w:lastColumn="1" w:noHBand="0" w:noVBand="0"/>
      </w:tblPr>
      <w:tblGrid>
        <w:gridCol w:w="7365"/>
        <w:gridCol w:w="1985"/>
      </w:tblGrid>
      <w:tr w:rsidR="0046354F" w:rsidRPr="006B0AF3" w14:paraId="021BA673" w14:textId="77777777" w:rsidTr="004315D1">
        <w:tc>
          <w:tcPr>
            <w:tcW w:w="7572" w:type="dxa"/>
            <w:shd w:val="clear" w:color="auto" w:fill="D9D9D9" w:themeFill="background1" w:themeFillShade="D9"/>
          </w:tcPr>
          <w:p w14:paraId="1CC89230" w14:textId="77777777" w:rsidR="0046354F" w:rsidRPr="00A47BBA" w:rsidRDefault="0046354F" w:rsidP="004315D1">
            <w:pPr>
              <w:keepNext/>
              <w:keepLines/>
              <w:jc w:val="both"/>
              <w:rPr>
                <w:rFonts w:ascii="Verdana" w:hAnsi="Verdana"/>
                <w:b/>
              </w:rPr>
            </w:pPr>
            <w:r w:rsidRPr="00A47BBA">
              <w:rPr>
                <w:rFonts w:ascii="Verdana" w:hAnsi="Verdana"/>
                <w:b/>
              </w:rPr>
              <w:t>Assessed area</w:t>
            </w:r>
          </w:p>
        </w:tc>
        <w:tc>
          <w:tcPr>
            <w:tcW w:w="2004" w:type="dxa"/>
            <w:shd w:val="clear" w:color="auto" w:fill="D9D9D9" w:themeFill="background1" w:themeFillShade="D9"/>
          </w:tcPr>
          <w:p w14:paraId="559CF97A" w14:textId="77777777" w:rsidR="0046354F" w:rsidRPr="00A47BBA" w:rsidRDefault="0046354F" w:rsidP="004315D1">
            <w:pPr>
              <w:keepNext/>
              <w:keepLines/>
              <w:jc w:val="both"/>
              <w:rPr>
                <w:rFonts w:ascii="Verdana" w:hAnsi="Verdana"/>
                <w:b/>
              </w:rPr>
            </w:pPr>
            <w:r w:rsidRPr="00A47BBA">
              <w:rPr>
                <w:rFonts w:ascii="Verdana" w:hAnsi="Verdana"/>
                <w:b/>
              </w:rPr>
              <w:t>Percentage</w:t>
            </w:r>
          </w:p>
        </w:tc>
      </w:tr>
      <w:tr w:rsidR="0046354F" w:rsidRPr="00FC6372" w14:paraId="126A37C5" w14:textId="77777777" w:rsidTr="004315D1">
        <w:tc>
          <w:tcPr>
            <w:tcW w:w="7572" w:type="dxa"/>
          </w:tcPr>
          <w:p w14:paraId="79CD372E" w14:textId="77777777" w:rsidR="0046354F" w:rsidRPr="00A47BBA" w:rsidRDefault="0046354F" w:rsidP="004315D1">
            <w:pPr>
              <w:rPr>
                <w:rFonts w:ascii="Verdana" w:hAnsi="Verdana"/>
              </w:rPr>
            </w:pPr>
            <w:r w:rsidRPr="00A47BBA">
              <w:rPr>
                <w:rFonts w:ascii="Verdana" w:hAnsi="Verdana"/>
              </w:rPr>
              <w:t>Comprehension and application of course material</w:t>
            </w:r>
          </w:p>
        </w:tc>
        <w:tc>
          <w:tcPr>
            <w:tcW w:w="2004" w:type="dxa"/>
          </w:tcPr>
          <w:p w14:paraId="50CAE2C3" w14:textId="77777777" w:rsidR="0046354F" w:rsidRPr="00A47BBA" w:rsidRDefault="0046354F" w:rsidP="004315D1">
            <w:pPr>
              <w:rPr>
                <w:rFonts w:ascii="Verdana" w:hAnsi="Verdana"/>
              </w:rPr>
            </w:pPr>
            <w:r w:rsidRPr="00A47BBA">
              <w:rPr>
                <w:rFonts w:ascii="Verdana" w:hAnsi="Verdana"/>
              </w:rPr>
              <w:t>100%</w:t>
            </w:r>
          </w:p>
        </w:tc>
      </w:tr>
    </w:tbl>
    <w:p w14:paraId="159BCEFF" w14:textId="77777777" w:rsidR="00793FB6" w:rsidRDefault="00D62EBC">
      <w:pPr>
        <w:pStyle w:val="Heading2"/>
      </w:pPr>
      <w:r>
        <w:t>Final Exam:</w:t>
      </w:r>
      <w:r>
        <w:rPr>
          <w:b w:val="0"/>
          <w:i w:val="0"/>
        </w:rPr>
        <w:t xml:space="preserve"> Students will take a final, comprehensive exam.</w:t>
      </w:r>
    </w:p>
    <w:p w14:paraId="1560D386" w14:textId="77777777" w:rsidR="00793FB6" w:rsidRDefault="00D62EBC">
      <w:pPr>
        <w:keepNext/>
        <w:keepLines/>
        <w:rPr>
          <w:b/>
        </w:rPr>
      </w:pPr>
      <w:r>
        <w:rPr>
          <w:b/>
        </w:rPr>
        <w:t>Assessment breakdown</w:t>
      </w:r>
    </w:p>
    <w:tbl>
      <w:tblPr>
        <w:tblStyle w:val="ae"/>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5"/>
        <w:gridCol w:w="1985"/>
      </w:tblGrid>
      <w:tr w:rsidR="00793FB6" w14:paraId="6143C8AE" w14:textId="77777777">
        <w:tc>
          <w:tcPr>
            <w:tcW w:w="7365" w:type="dxa"/>
            <w:shd w:val="clear" w:color="auto" w:fill="D9D9D9"/>
          </w:tcPr>
          <w:p w14:paraId="3E9F68B6" w14:textId="77777777" w:rsidR="00793FB6" w:rsidRDefault="00D62EBC">
            <w:pPr>
              <w:keepNext/>
              <w:keepLines/>
              <w:jc w:val="both"/>
              <w:rPr>
                <w:rFonts w:ascii="Verdana" w:eastAsia="Verdana" w:hAnsi="Verdana" w:cs="Verdana"/>
                <w:b/>
              </w:rPr>
            </w:pPr>
            <w:r>
              <w:rPr>
                <w:rFonts w:ascii="Verdana" w:eastAsia="Verdana" w:hAnsi="Verdana" w:cs="Verdana"/>
                <w:b/>
              </w:rPr>
              <w:t>Assessed area</w:t>
            </w:r>
          </w:p>
        </w:tc>
        <w:tc>
          <w:tcPr>
            <w:tcW w:w="1985" w:type="dxa"/>
            <w:shd w:val="clear" w:color="auto" w:fill="D9D9D9"/>
          </w:tcPr>
          <w:p w14:paraId="0480EE54" w14:textId="77777777" w:rsidR="00793FB6" w:rsidRDefault="00D62EBC">
            <w:pPr>
              <w:keepNext/>
              <w:keepLines/>
              <w:jc w:val="both"/>
              <w:rPr>
                <w:rFonts w:ascii="Verdana" w:eastAsia="Verdana" w:hAnsi="Verdana" w:cs="Verdana"/>
                <w:b/>
              </w:rPr>
            </w:pPr>
            <w:r>
              <w:rPr>
                <w:rFonts w:ascii="Verdana" w:eastAsia="Verdana" w:hAnsi="Verdana" w:cs="Verdana"/>
                <w:b/>
              </w:rPr>
              <w:t>Percentage</w:t>
            </w:r>
          </w:p>
        </w:tc>
      </w:tr>
      <w:tr w:rsidR="00793FB6" w14:paraId="4F6CC315" w14:textId="77777777">
        <w:tc>
          <w:tcPr>
            <w:tcW w:w="7365" w:type="dxa"/>
          </w:tcPr>
          <w:p w14:paraId="0076B5F3" w14:textId="77777777" w:rsidR="00793FB6" w:rsidRDefault="00D62EBC">
            <w:pPr>
              <w:rPr>
                <w:rFonts w:ascii="Verdana" w:eastAsia="Verdana" w:hAnsi="Verdana" w:cs="Verdana"/>
              </w:rPr>
            </w:pPr>
            <w:r>
              <w:rPr>
                <w:rFonts w:ascii="Verdana" w:eastAsia="Verdana" w:hAnsi="Verdana" w:cs="Verdana"/>
              </w:rPr>
              <w:t>Comprehension and application of course material</w:t>
            </w:r>
          </w:p>
        </w:tc>
        <w:tc>
          <w:tcPr>
            <w:tcW w:w="1985" w:type="dxa"/>
          </w:tcPr>
          <w:p w14:paraId="652ECC9E" w14:textId="77777777" w:rsidR="00793FB6" w:rsidRDefault="00D62EBC">
            <w:pPr>
              <w:rPr>
                <w:rFonts w:ascii="Verdana" w:eastAsia="Verdana" w:hAnsi="Verdana" w:cs="Verdana"/>
              </w:rPr>
            </w:pPr>
            <w:r>
              <w:rPr>
                <w:rFonts w:ascii="Verdana" w:eastAsia="Verdana" w:hAnsi="Verdana" w:cs="Verdana"/>
              </w:rPr>
              <w:t>100%</w:t>
            </w:r>
          </w:p>
        </w:tc>
      </w:tr>
    </w:tbl>
    <w:p w14:paraId="1A84E156" w14:textId="77777777" w:rsidR="00793FB6" w:rsidRDefault="00D62EBC">
      <w:pPr>
        <w:pStyle w:val="Heading1"/>
        <w:rPr>
          <w:b w:val="0"/>
        </w:rPr>
      </w:pPr>
      <w:r>
        <w:rPr>
          <w:b w:val="0"/>
        </w:rPr>
        <w:t xml:space="preserve">All assignments may receive a penalty of 10% each </w:t>
      </w:r>
      <w:proofErr w:type="gramStart"/>
      <w:r>
        <w:rPr>
          <w:b w:val="0"/>
        </w:rPr>
        <w:t>day</w:t>
      </w:r>
      <w:proofErr w:type="gramEnd"/>
      <w:r>
        <w:rPr>
          <w:b w:val="0"/>
        </w:rPr>
        <w:t xml:space="preserve"> they are late.</w:t>
      </w:r>
    </w:p>
    <w:p w14:paraId="6434845F" w14:textId="3B621C2A" w:rsidR="0097165C" w:rsidRPr="00744A04" w:rsidRDefault="0097165C" w:rsidP="0097165C">
      <w:pPr>
        <w:pStyle w:val="Heading1"/>
        <w:numPr>
          <w:ilvl w:val="0"/>
          <w:numId w:val="2"/>
        </w:numPr>
      </w:pPr>
      <w:bookmarkStart w:id="4" w:name="_heading=h.kracmqdd0vca" w:colFirst="0" w:colLast="0"/>
      <w:bookmarkEnd w:id="4"/>
      <w:r w:rsidRPr="00744A04">
        <w:t>General Requirements and School Policies</w:t>
      </w:r>
    </w:p>
    <w:p w14:paraId="4DC72A1F" w14:textId="77777777" w:rsidR="0097165C" w:rsidRPr="00744A04" w:rsidRDefault="0097165C" w:rsidP="0097165C">
      <w:pPr>
        <w:pStyle w:val="Heading2"/>
      </w:pPr>
      <w:r w:rsidRPr="00744A04">
        <w:t>General requirements</w:t>
      </w:r>
    </w:p>
    <w:p w14:paraId="4ECAA32F" w14:textId="77777777" w:rsidR="00BD7AFA" w:rsidRDefault="00BD7AFA" w:rsidP="00BD7AFA">
      <w:pPr>
        <w:pStyle w:val="Heading2"/>
        <w:numPr>
          <w:ilvl w:val="1"/>
          <w:numId w:val="4"/>
        </w:numPr>
        <w:ind w:left="0" w:hanging="2"/>
        <w:rPr>
          <w:b w:val="0"/>
          <w:i w:val="0"/>
          <w:color w:val="000000"/>
          <w:lang w:eastAsia="en-GB"/>
        </w:rPr>
      </w:pPr>
      <w:r w:rsidRPr="00BC0D47">
        <w:rPr>
          <w:b w:val="0"/>
          <w:i w:val="0"/>
          <w:color w:val="000000"/>
          <w:lang w:eastAsia="en-GB"/>
        </w:rPr>
        <w:t xml:space="preserve">All coursework is governed by AAU’s academic rules. Students are expected to be familiar with the academic rules in the Academic Codex and Student Handbook and to maintain the highest standards of honesty and academic integrity in their work. Please see the AAU intranet for a </w:t>
      </w:r>
      <w:hyperlink r:id="rId10" w:history="1">
        <w:r w:rsidRPr="00BC0D47">
          <w:rPr>
            <w:rStyle w:val="Hyperlink"/>
            <w:b w:val="0"/>
            <w:bCs/>
            <w:i w:val="0"/>
            <w:iCs/>
          </w:rPr>
          <w:t>summary of key policies</w:t>
        </w:r>
      </w:hyperlink>
      <w:r w:rsidRPr="00D547B6">
        <w:t xml:space="preserve"> </w:t>
      </w:r>
      <w:r w:rsidRPr="00BC0D47">
        <w:rPr>
          <w:b w:val="0"/>
          <w:i w:val="0"/>
          <w:color w:val="000000"/>
          <w:lang w:eastAsia="en-GB"/>
        </w:rPr>
        <w:t>regarding coursework.</w:t>
      </w:r>
    </w:p>
    <w:p w14:paraId="4EE31ADD" w14:textId="77777777" w:rsidR="00BD7AFA" w:rsidRPr="00BC0D47" w:rsidRDefault="00BD7AFA" w:rsidP="00BD7AFA">
      <w:pPr>
        <w:pStyle w:val="Textbody"/>
        <w:ind w:left="0" w:hanging="2"/>
        <w:rPr>
          <w:rFonts w:ascii="Verdana" w:eastAsia="Verdana" w:hAnsi="Verdana"/>
          <w:b/>
          <w:bCs/>
          <w:i/>
          <w:iCs/>
          <w:sz w:val="20"/>
          <w:szCs w:val="20"/>
          <w:lang w:eastAsia="en-GB"/>
        </w:rPr>
      </w:pPr>
      <w:r w:rsidRPr="00BC0D47">
        <w:rPr>
          <w:rFonts w:ascii="Verdana" w:eastAsia="Verdana" w:hAnsi="Verdana"/>
          <w:b/>
          <w:bCs/>
          <w:i/>
          <w:iCs/>
          <w:sz w:val="20"/>
          <w:szCs w:val="20"/>
          <w:lang w:eastAsia="en-GB"/>
        </w:rPr>
        <w:t>Course specific requirements</w:t>
      </w:r>
    </w:p>
    <w:p w14:paraId="798A737D" w14:textId="77777777" w:rsidR="00BD7AFA" w:rsidRPr="00BC0D47" w:rsidRDefault="00BD7AFA" w:rsidP="00BD7AFA">
      <w:pPr>
        <w:pStyle w:val="Textbody"/>
        <w:ind w:left="0" w:hanging="2"/>
        <w:rPr>
          <w:rFonts w:ascii="Verdana" w:eastAsia="Verdana" w:hAnsi="Verdana"/>
          <w:sz w:val="20"/>
          <w:szCs w:val="20"/>
          <w:lang w:eastAsia="en-GB"/>
        </w:rPr>
      </w:pPr>
      <w:r w:rsidRPr="00BC0D47">
        <w:rPr>
          <w:rFonts w:ascii="Verdana" w:eastAsia="Verdana" w:hAnsi="Verdana"/>
          <w:sz w:val="20"/>
          <w:szCs w:val="20"/>
          <w:lang w:eastAsia="en-GB"/>
        </w:rPr>
        <w:t>There are no special requirements or deviations from AAU policies for this course.</w:t>
      </w:r>
    </w:p>
    <w:p w14:paraId="4F7D6F21" w14:textId="77777777" w:rsidR="00BD7AFA" w:rsidRDefault="00BD7AFA" w:rsidP="00BD7AFA">
      <w:pPr>
        <w:pBdr>
          <w:top w:val="nil"/>
          <w:left w:val="nil"/>
          <w:bottom w:val="nil"/>
          <w:right w:val="nil"/>
          <w:between w:val="nil"/>
        </w:pBdr>
        <w:rPr>
          <w:color w:val="000000"/>
        </w:rPr>
      </w:pPr>
    </w:p>
    <w:p w14:paraId="1A1D3469" w14:textId="77777777" w:rsidR="00BD7AFA" w:rsidRDefault="00BD7AFA" w:rsidP="00BD7AFA">
      <w:pPr>
        <w:pBdr>
          <w:top w:val="nil"/>
          <w:left w:val="nil"/>
          <w:bottom w:val="nil"/>
          <w:right w:val="nil"/>
          <w:between w:val="nil"/>
        </w:pBdr>
        <w:rPr>
          <w:color w:val="000000"/>
        </w:rPr>
      </w:pPr>
      <w:r>
        <w:rPr>
          <w:color w:val="000000"/>
        </w:rPr>
        <w:t>Prepared by: Daniel Padolsky</w:t>
      </w:r>
    </w:p>
    <w:p w14:paraId="6D705770" w14:textId="77777777" w:rsidR="00BD7AFA" w:rsidRDefault="00BD7AFA" w:rsidP="00BD7AFA">
      <w:pPr>
        <w:pBdr>
          <w:top w:val="nil"/>
          <w:left w:val="nil"/>
          <w:bottom w:val="nil"/>
          <w:right w:val="nil"/>
          <w:between w:val="nil"/>
        </w:pBdr>
      </w:pPr>
      <w:r>
        <w:rPr>
          <w:color w:val="000000"/>
        </w:rPr>
        <w:t xml:space="preserve">Date: </w:t>
      </w:r>
      <w:r>
        <w:t>17/06/2025</w:t>
      </w:r>
    </w:p>
    <w:p w14:paraId="09D765D7" w14:textId="77777777" w:rsidR="00BD7AFA" w:rsidRDefault="00BD7AFA" w:rsidP="00BD7AFA">
      <w:pPr>
        <w:pBdr>
          <w:top w:val="nil"/>
          <w:left w:val="nil"/>
          <w:bottom w:val="nil"/>
          <w:right w:val="nil"/>
          <w:between w:val="nil"/>
        </w:pBdr>
        <w:rPr>
          <w:color w:val="000000"/>
        </w:rPr>
      </w:pPr>
    </w:p>
    <w:p w14:paraId="276AB037" w14:textId="77777777" w:rsidR="00BD7AFA" w:rsidRDefault="00BD7AFA" w:rsidP="00BD7AFA">
      <w:pPr>
        <w:pBdr>
          <w:top w:val="nil"/>
          <w:left w:val="nil"/>
          <w:bottom w:val="nil"/>
          <w:right w:val="nil"/>
          <w:between w:val="nil"/>
        </w:pBdr>
        <w:rPr>
          <w:color w:val="000000"/>
        </w:rPr>
      </w:pPr>
      <w:r>
        <w:rPr>
          <w:color w:val="000000"/>
        </w:rPr>
        <w:t xml:space="preserve">Approved by: </w:t>
      </w:r>
    </w:p>
    <w:p w14:paraId="09F776A5" w14:textId="19538609" w:rsidR="00793FB6" w:rsidRPr="00BD7AFA" w:rsidRDefault="00BD7AFA" w:rsidP="00BD7AFA">
      <w:pPr>
        <w:pBdr>
          <w:top w:val="nil"/>
          <w:left w:val="nil"/>
          <w:bottom w:val="nil"/>
          <w:right w:val="nil"/>
          <w:between w:val="nil"/>
        </w:pBdr>
        <w:rPr>
          <w:color w:val="000000"/>
        </w:rPr>
      </w:pPr>
      <w:r>
        <w:rPr>
          <w:color w:val="000000"/>
        </w:rPr>
        <w:t xml:space="preserve">Date: </w:t>
      </w:r>
    </w:p>
    <w:sectPr w:rsidR="00793FB6" w:rsidRPr="00BD7AFA">
      <w:footerReference w:type="default" r:id="rId11"/>
      <w:headerReference w:type="first" r:id="rId12"/>
      <w:pgSz w:w="12240" w:h="15840"/>
      <w:pgMar w:top="1440" w:right="1440" w:bottom="1440" w:left="1440"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73D3" w14:textId="77777777" w:rsidR="00E11D79" w:rsidRDefault="00E11D79">
      <w:r>
        <w:separator/>
      </w:r>
    </w:p>
  </w:endnote>
  <w:endnote w:type="continuationSeparator" w:id="0">
    <w:p w14:paraId="0B7C7483" w14:textId="77777777" w:rsidR="00E11D79" w:rsidRDefault="00E1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AD2B" w14:textId="77777777" w:rsidR="00793FB6" w:rsidRDefault="00D62EBC">
    <w:pPr>
      <w:tabs>
        <w:tab w:val="center" w:pos="4680"/>
        <w:tab w:val="right" w:pos="9360"/>
      </w:tabs>
      <w:spacing w:after="720"/>
      <w:jc w:val="center"/>
    </w:pPr>
    <w:r>
      <w:fldChar w:fldCharType="begin"/>
    </w:r>
    <w:r>
      <w:instrText>PAGE</w:instrText>
    </w:r>
    <w:r>
      <w:fldChar w:fldCharType="separate"/>
    </w:r>
    <w:r w:rsidR="00C95D0C">
      <w:rPr>
        <w:noProof/>
      </w:rPr>
      <w:t>2</w:t>
    </w:r>
    <w:r>
      <w:fldChar w:fldCharType="end"/>
    </w:r>
    <w:r>
      <w:t>/</w:t>
    </w:r>
    <w:r>
      <w:fldChar w:fldCharType="begin"/>
    </w:r>
    <w:r>
      <w:instrText>NUMPAGES</w:instrText>
    </w:r>
    <w:r>
      <w:fldChar w:fldCharType="separate"/>
    </w:r>
    <w:r w:rsidR="00C95D0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BD7E" w14:textId="77777777" w:rsidR="00E11D79" w:rsidRDefault="00E11D79">
      <w:r>
        <w:separator/>
      </w:r>
    </w:p>
  </w:footnote>
  <w:footnote w:type="continuationSeparator" w:id="0">
    <w:p w14:paraId="7E0B3273" w14:textId="77777777" w:rsidR="00E11D79" w:rsidRDefault="00E11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F1B7" w14:textId="77777777" w:rsidR="00793FB6" w:rsidRDefault="00D62EBC">
    <w:pPr>
      <w:spacing w:before="960" w:after="600"/>
      <w:rPr>
        <w:b/>
        <w:sz w:val="36"/>
        <w:szCs w:val="36"/>
      </w:rPr>
    </w:pPr>
    <w:r>
      <w:rPr>
        <w:noProof/>
      </w:rPr>
      <w:drawing>
        <wp:anchor distT="0" distB="0" distL="114300" distR="114300" simplePos="0" relativeHeight="251658240" behindDoc="0" locked="0" layoutInCell="1" hidden="0" allowOverlap="1" wp14:anchorId="64399F92" wp14:editId="11AB9F73">
          <wp:simplePos x="0" y="0"/>
          <wp:positionH relativeFrom="margin">
            <wp:posOffset>3695700</wp:posOffset>
          </wp:positionH>
          <wp:positionV relativeFrom="margin">
            <wp:posOffset>-811529</wp:posOffset>
          </wp:positionV>
          <wp:extent cx="2816225" cy="575945"/>
          <wp:effectExtent l="0" t="0" r="0" b="0"/>
          <wp:wrapSquare wrapText="bothSides" distT="0" distB="0" distL="114300" distR="114300"/>
          <wp:docPr id="1" name="image2.png" descr="hlavicka.png"/>
          <wp:cNvGraphicFramePr/>
          <a:graphic xmlns:a="http://schemas.openxmlformats.org/drawingml/2006/main">
            <a:graphicData uri="http://schemas.openxmlformats.org/drawingml/2006/picture">
              <pic:pic xmlns:pic="http://schemas.openxmlformats.org/drawingml/2006/picture">
                <pic:nvPicPr>
                  <pic:cNvPr id="0" name="image2.png" descr="hlavicka.png"/>
                  <pic:cNvPicPr preferRelativeResize="0"/>
                </pic:nvPicPr>
                <pic:blipFill>
                  <a:blip r:embed="rId1"/>
                  <a:srcRect/>
                  <a:stretch>
                    <a:fillRect/>
                  </a:stretch>
                </pic:blipFill>
                <pic:spPr>
                  <a:xfrm>
                    <a:off x="0" y="0"/>
                    <a:ext cx="2816225" cy="575945"/>
                  </a:xfrm>
                  <a:prstGeom prst="rect">
                    <a:avLst/>
                  </a:prstGeom>
                  <a:ln/>
                </pic:spPr>
              </pic:pic>
            </a:graphicData>
          </a:graphic>
        </wp:anchor>
      </w:drawing>
    </w:r>
    <w:r>
      <w:rPr>
        <w:b/>
        <w:sz w:val="36"/>
        <w:szCs w:val="36"/>
      </w:rPr>
      <w:t>COURSE SYLLABUS</w:t>
    </w:r>
    <w:r>
      <w:rPr>
        <w:noProof/>
      </w:rPr>
      <w:drawing>
        <wp:anchor distT="0" distB="0" distL="114300" distR="114300" simplePos="0" relativeHeight="251659264" behindDoc="0" locked="0" layoutInCell="1" hidden="0" allowOverlap="1" wp14:anchorId="0010B87A" wp14:editId="1C81CE8E">
          <wp:simplePos x="0" y="0"/>
          <wp:positionH relativeFrom="column">
            <wp:posOffset>3124200</wp:posOffset>
          </wp:positionH>
          <wp:positionV relativeFrom="paragraph">
            <wp:posOffset>-811528</wp:posOffset>
          </wp:positionV>
          <wp:extent cx="2816225" cy="575945"/>
          <wp:effectExtent l="0" t="0" r="0" b="0"/>
          <wp:wrapSquare wrapText="bothSides" distT="0" distB="0" distL="114300" distR="114300"/>
          <wp:docPr id="2" name="image1.png" descr="hlavicka.png"/>
          <wp:cNvGraphicFramePr/>
          <a:graphic xmlns:a="http://schemas.openxmlformats.org/drawingml/2006/main">
            <a:graphicData uri="http://schemas.openxmlformats.org/drawingml/2006/picture">
              <pic:pic xmlns:pic="http://schemas.openxmlformats.org/drawingml/2006/picture">
                <pic:nvPicPr>
                  <pic:cNvPr id="0" name="image1.png" descr="hlavicka.png"/>
                  <pic:cNvPicPr preferRelativeResize="0"/>
                </pic:nvPicPr>
                <pic:blipFill>
                  <a:blip r:embed="rId1"/>
                  <a:srcRect/>
                  <a:stretch>
                    <a:fillRect/>
                  </a:stretch>
                </pic:blipFill>
                <pic:spPr>
                  <a:xfrm>
                    <a:off x="0" y="0"/>
                    <a:ext cx="2816225" cy="5759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55345"/>
    <w:multiLevelType w:val="multilevel"/>
    <w:tmpl w:val="8F66C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8C0146"/>
    <w:multiLevelType w:val="multilevel"/>
    <w:tmpl w:val="ED102FD2"/>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37F435E"/>
    <w:multiLevelType w:val="multilevel"/>
    <w:tmpl w:val="4A82C25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15:restartNumberingAfterBreak="0">
    <w:nsid w:val="75FE5164"/>
    <w:multiLevelType w:val="multilevel"/>
    <w:tmpl w:val="6DEC5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1887649">
    <w:abstractNumId w:val="0"/>
  </w:num>
  <w:num w:numId="2" w16cid:durableId="155731038">
    <w:abstractNumId w:val="1"/>
  </w:num>
  <w:num w:numId="3" w16cid:durableId="1385063410">
    <w:abstractNumId w:val="3"/>
  </w:num>
  <w:num w:numId="4" w16cid:durableId="360135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FB6"/>
    <w:rsid w:val="00002D1A"/>
    <w:rsid w:val="00013769"/>
    <w:rsid w:val="00056735"/>
    <w:rsid w:val="000A5785"/>
    <w:rsid w:val="000F019E"/>
    <w:rsid w:val="0014401F"/>
    <w:rsid w:val="0016693D"/>
    <w:rsid w:val="001671FF"/>
    <w:rsid w:val="001D3959"/>
    <w:rsid w:val="001F5FF5"/>
    <w:rsid w:val="00205B6D"/>
    <w:rsid w:val="0025487C"/>
    <w:rsid w:val="002829F5"/>
    <w:rsid w:val="0028320E"/>
    <w:rsid w:val="002D035F"/>
    <w:rsid w:val="002D2B1C"/>
    <w:rsid w:val="0030025D"/>
    <w:rsid w:val="003040F2"/>
    <w:rsid w:val="003431A9"/>
    <w:rsid w:val="003472D1"/>
    <w:rsid w:val="00381FF7"/>
    <w:rsid w:val="003F1192"/>
    <w:rsid w:val="003F5BC6"/>
    <w:rsid w:val="004300FB"/>
    <w:rsid w:val="00453F81"/>
    <w:rsid w:val="0046354F"/>
    <w:rsid w:val="004A2902"/>
    <w:rsid w:val="004C3A25"/>
    <w:rsid w:val="004D5230"/>
    <w:rsid w:val="00502E43"/>
    <w:rsid w:val="0052745A"/>
    <w:rsid w:val="005367C0"/>
    <w:rsid w:val="005470D1"/>
    <w:rsid w:val="00573783"/>
    <w:rsid w:val="00577DEF"/>
    <w:rsid w:val="005E77C4"/>
    <w:rsid w:val="006544E0"/>
    <w:rsid w:val="006B5DD4"/>
    <w:rsid w:val="006E72C0"/>
    <w:rsid w:val="00761D08"/>
    <w:rsid w:val="007653C1"/>
    <w:rsid w:val="00793FB6"/>
    <w:rsid w:val="00844E54"/>
    <w:rsid w:val="00876CDB"/>
    <w:rsid w:val="008F0A13"/>
    <w:rsid w:val="0091387A"/>
    <w:rsid w:val="00914C80"/>
    <w:rsid w:val="00965F91"/>
    <w:rsid w:val="0097165C"/>
    <w:rsid w:val="00971D97"/>
    <w:rsid w:val="00991209"/>
    <w:rsid w:val="009A738E"/>
    <w:rsid w:val="009C5F7E"/>
    <w:rsid w:val="00A126B0"/>
    <w:rsid w:val="00A2171E"/>
    <w:rsid w:val="00A34B63"/>
    <w:rsid w:val="00A355C5"/>
    <w:rsid w:val="00A521C3"/>
    <w:rsid w:val="00AA53F1"/>
    <w:rsid w:val="00AC2345"/>
    <w:rsid w:val="00AE2FF7"/>
    <w:rsid w:val="00B0540B"/>
    <w:rsid w:val="00B15E29"/>
    <w:rsid w:val="00B17C73"/>
    <w:rsid w:val="00B3041D"/>
    <w:rsid w:val="00B61830"/>
    <w:rsid w:val="00BD7AFA"/>
    <w:rsid w:val="00BF3F34"/>
    <w:rsid w:val="00C122F6"/>
    <w:rsid w:val="00C70C85"/>
    <w:rsid w:val="00C95D0C"/>
    <w:rsid w:val="00CA0876"/>
    <w:rsid w:val="00CB6B52"/>
    <w:rsid w:val="00CC68F6"/>
    <w:rsid w:val="00CC7E9C"/>
    <w:rsid w:val="00CE2864"/>
    <w:rsid w:val="00CF4B7A"/>
    <w:rsid w:val="00D51448"/>
    <w:rsid w:val="00D60747"/>
    <w:rsid w:val="00D62EBC"/>
    <w:rsid w:val="00D638FD"/>
    <w:rsid w:val="00D77B54"/>
    <w:rsid w:val="00DB421A"/>
    <w:rsid w:val="00DC526F"/>
    <w:rsid w:val="00E1107F"/>
    <w:rsid w:val="00E11D79"/>
    <w:rsid w:val="00F92A87"/>
    <w:rsid w:val="00FC79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8D55"/>
  <w15:docId w15:val="{7AB6253A-F07E-456F-95CA-51E9BE47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U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1C"/>
  </w:style>
  <w:style w:type="paragraph" w:styleId="Heading1">
    <w:name w:val="heading 1"/>
    <w:basedOn w:val="Normal"/>
    <w:next w:val="Normal"/>
    <w:uiPriority w:val="9"/>
    <w:qFormat/>
    <w:pPr>
      <w:keepNext/>
      <w:keepLines/>
      <w:spacing w:before="240" w:after="120"/>
      <w:ind w:left="360" w:hanging="360"/>
      <w:outlineLvl w:val="0"/>
    </w:pPr>
    <w:rPr>
      <w:b/>
    </w:rPr>
  </w:style>
  <w:style w:type="paragraph" w:styleId="Heading2">
    <w:name w:val="heading 2"/>
    <w:basedOn w:val="Normal"/>
    <w:next w:val="Normal"/>
    <w:uiPriority w:val="9"/>
    <w:unhideWhenUsed/>
    <w:qFormat/>
    <w:pPr>
      <w:keepNext/>
      <w:spacing w:before="120" w:after="120"/>
      <w:outlineLvl w:val="1"/>
    </w:pPr>
    <w:rPr>
      <w:b/>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paragraph" w:styleId="NoSpacing">
    <w:name w:val="No Spacing"/>
    <w:uiPriority w:val="1"/>
    <w:qFormat/>
    <w:rsid w:val="00236A4F"/>
    <w:rPr>
      <w:rFonts w:asciiTheme="minorHAnsi" w:eastAsiaTheme="minorHAnsi" w:hAnsiTheme="minorHAnsi" w:cstheme="minorBidi"/>
      <w:sz w:val="22"/>
      <w:szCs w:val="22"/>
    </w:rPr>
  </w:style>
  <w:style w:type="table" w:styleId="TableGrid">
    <w:name w:val="Table Grid"/>
    <w:basedOn w:val="TableNormal"/>
    <w:rsid w:val="00A47BB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7BBA"/>
    <w:pPr>
      <w:autoSpaceDE w:val="0"/>
      <w:autoSpaceDN w:val="0"/>
      <w:adjustRightInd w:val="0"/>
    </w:pPr>
    <w:rPr>
      <w:rFonts w:ascii="Garamond" w:eastAsia="Times New Roman" w:hAnsi="Garamond" w:cs="Garamond"/>
      <w:sz w:val="24"/>
      <w:szCs w:val="24"/>
    </w:rPr>
  </w:style>
  <w:style w:type="character" w:styleId="CommentReference">
    <w:name w:val="annotation reference"/>
    <w:basedOn w:val="DefaultParagraphFont"/>
    <w:uiPriority w:val="99"/>
    <w:semiHidden/>
    <w:unhideWhenUsed/>
    <w:rsid w:val="007A7AAA"/>
    <w:rPr>
      <w:sz w:val="16"/>
      <w:szCs w:val="16"/>
    </w:rPr>
  </w:style>
  <w:style w:type="paragraph" w:styleId="CommentText">
    <w:name w:val="annotation text"/>
    <w:basedOn w:val="Normal"/>
    <w:link w:val="CommentTextChar"/>
    <w:uiPriority w:val="99"/>
    <w:semiHidden/>
    <w:unhideWhenUsed/>
    <w:rsid w:val="007A7AAA"/>
  </w:style>
  <w:style w:type="character" w:customStyle="1" w:styleId="CommentTextChar">
    <w:name w:val="Comment Text Char"/>
    <w:basedOn w:val="DefaultParagraphFont"/>
    <w:link w:val="CommentText"/>
    <w:uiPriority w:val="99"/>
    <w:semiHidden/>
    <w:rsid w:val="007A7AAA"/>
  </w:style>
  <w:style w:type="paragraph" w:styleId="CommentSubject">
    <w:name w:val="annotation subject"/>
    <w:basedOn w:val="CommentText"/>
    <w:next w:val="CommentText"/>
    <w:link w:val="CommentSubjectChar"/>
    <w:uiPriority w:val="99"/>
    <w:semiHidden/>
    <w:unhideWhenUsed/>
    <w:rsid w:val="007A7AAA"/>
    <w:rPr>
      <w:b/>
      <w:bCs/>
    </w:rPr>
  </w:style>
  <w:style w:type="character" w:customStyle="1" w:styleId="CommentSubjectChar">
    <w:name w:val="Comment Subject Char"/>
    <w:basedOn w:val="CommentTextChar"/>
    <w:link w:val="CommentSubject"/>
    <w:uiPriority w:val="99"/>
    <w:semiHidden/>
    <w:rsid w:val="007A7AAA"/>
    <w:rPr>
      <w:b/>
      <w:bCs/>
    </w:rPr>
  </w:style>
  <w:style w:type="paragraph" w:styleId="BalloonText">
    <w:name w:val="Balloon Text"/>
    <w:basedOn w:val="Normal"/>
    <w:link w:val="BalloonTextChar"/>
    <w:unhideWhenUsed/>
    <w:rsid w:val="007A7AAA"/>
    <w:rPr>
      <w:rFonts w:ascii="Tahoma" w:hAnsi="Tahoma" w:cs="Tahoma"/>
      <w:sz w:val="16"/>
      <w:szCs w:val="16"/>
    </w:rPr>
  </w:style>
  <w:style w:type="character" w:customStyle="1" w:styleId="BalloonTextChar">
    <w:name w:val="Balloon Text Char"/>
    <w:basedOn w:val="DefaultParagraphFont"/>
    <w:link w:val="BalloonText"/>
    <w:rsid w:val="007A7AAA"/>
    <w:rPr>
      <w:rFonts w:ascii="Tahoma" w:hAnsi="Tahoma" w:cs="Tahoma"/>
      <w:sz w:val="16"/>
      <w:szCs w:val="16"/>
    </w:rPr>
  </w:style>
  <w:style w:type="character" w:styleId="Hyperlink">
    <w:name w:val="Hyperlink"/>
    <w:basedOn w:val="DefaultParagraphFont"/>
    <w:uiPriority w:val="99"/>
    <w:unhideWhenUsed/>
    <w:rsid w:val="00C40A09"/>
    <w:rPr>
      <w:color w:val="0000FF" w:themeColor="hyperlink"/>
      <w:u w:val="single"/>
    </w:rPr>
  </w:style>
  <w:style w:type="paragraph" w:styleId="ListParagraph">
    <w:name w:val="List Paragraph"/>
    <w:basedOn w:val="Normal"/>
    <w:uiPriority w:val="34"/>
    <w:qFormat/>
    <w:rsid w:val="006B021F"/>
    <w:pPr>
      <w:ind w:left="720"/>
      <w:contextualSpacing/>
    </w:pPr>
  </w:style>
  <w:style w:type="paragraph" w:styleId="NormalWeb">
    <w:name w:val="Normal (Web)"/>
    <w:basedOn w:val="Normal"/>
    <w:uiPriority w:val="99"/>
    <w:unhideWhenUsed/>
    <w:rsid w:val="00403DEC"/>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61A7"/>
    <w:pPr>
      <w:tabs>
        <w:tab w:val="center" w:pos="4680"/>
        <w:tab w:val="right" w:pos="9360"/>
      </w:tabs>
    </w:pPr>
  </w:style>
  <w:style w:type="character" w:customStyle="1" w:styleId="HeaderChar">
    <w:name w:val="Header Char"/>
    <w:basedOn w:val="DefaultParagraphFont"/>
    <w:link w:val="Header"/>
    <w:uiPriority w:val="99"/>
    <w:rsid w:val="003C61A7"/>
  </w:style>
  <w:style w:type="paragraph" w:styleId="Footer">
    <w:name w:val="footer"/>
    <w:basedOn w:val="Normal"/>
    <w:link w:val="FooterChar"/>
    <w:uiPriority w:val="99"/>
    <w:unhideWhenUsed/>
    <w:rsid w:val="003C61A7"/>
    <w:pPr>
      <w:tabs>
        <w:tab w:val="center" w:pos="4680"/>
        <w:tab w:val="right" w:pos="9360"/>
      </w:tabs>
    </w:pPr>
  </w:style>
  <w:style w:type="character" w:customStyle="1" w:styleId="FooterChar">
    <w:name w:val="Footer Char"/>
    <w:basedOn w:val="DefaultParagraphFont"/>
    <w:link w:val="Footer"/>
    <w:uiPriority w:val="99"/>
    <w:rsid w:val="003C61A7"/>
  </w:style>
  <w:style w:type="table" w:customStyle="1" w:styleId="a3">
    <w:basedOn w:val="TableNorm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color w:val="000000"/>
    </w:rPr>
    <w:tblPr>
      <w:tblStyleRowBandSize w:val="1"/>
      <w:tblStyleColBandSize w:val="1"/>
    </w:tblPr>
  </w:style>
  <w:style w:type="table" w:customStyle="1" w:styleId="a4">
    <w:basedOn w:val="TableNorm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color w:val="000000"/>
    </w:rPr>
    <w:tblPr>
      <w:tblStyleRowBandSize w:val="1"/>
      <w:tblStyleColBandSize w:val="1"/>
    </w:tblPr>
  </w:style>
  <w:style w:type="table" w:customStyle="1" w:styleId="a5">
    <w:basedOn w:val="TableNorm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color w:val="000000"/>
    </w:rPr>
    <w:tblPr>
      <w:tblStyleRowBandSize w:val="1"/>
      <w:tblStyleColBandSize w:val="1"/>
    </w:tblPr>
  </w:style>
  <w:style w:type="table" w:customStyle="1" w:styleId="a6">
    <w:basedOn w:val="TableNorm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color w:val="000000"/>
    </w:rPr>
    <w:tblPr>
      <w:tblStyleRowBandSize w:val="1"/>
      <w:tblStyleColBandSize w:val="1"/>
    </w:tblPr>
  </w:style>
  <w:style w:type="table" w:customStyle="1" w:styleId="a7">
    <w:basedOn w:val="TableNorm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color w:val="000000"/>
    </w:rPr>
    <w:tblPr>
      <w:tblStyleRowBandSize w:val="1"/>
      <w:tblStyleColBandSize w:val="1"/>
    </w:tblPr>
  </w:style>
  <w:style w:type="table" w:customStyle="1" w:styleId="a8">
    <w:basedOn w:val="TableNorm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color w:val="000000"/>
    </w:rPr>
    <w:tblPr>
      <w:tblStyleRowBandSize w:val="1"/>
      <w:tblStyleColBandSize w:val="1"/>
    </w:tblPr>
  </w:style>
  <w:style w:type="table" w:customStyle="1" w:styleId="a9">
    <w:basedOn w:val="TableNorm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color w:val="000000"/>
    </w:rPr>
    <w:tblPr>
      <w:tblStyleRowBandSize w:val="1"/>
      <w:tblStyleColBandSize w:val="1"/>
    </w:tblPr>
  </w:style>
  <w:style w:type="table" w:customStyle="1" w:styleId="aa">
    <w:basedOn w:val="TableNorm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color w:val="000000"/>
    </w:rPr>
    <w:tblPr>
      <w:tblStyleRowBandSize w:val="1"/>
      <w:tblStyleColBandSize w:val="1"/>
    </w:tblPr>
  </w:style>
  <w:style w:type="table" w:customStyle="1" w:styleId="ab">
    <w:basedOn w:val="TableNorm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color w:val="000000"/>
    </w:rPr>
    <w:tblPr>
      <w:tblStyleRowBandSize w:val="1"/>
      <w:tblStyleColBandSize w:val="1"/>
    </w:tblPr>
  </w:style>
  <w:style w:type="table" w:customStyle="1" w:styleId="ac">
    <w:basedOn w:val="TableNorm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color w:val="000000"/>
    </w:rPr>
    <w:tblPr>
      <w:tblStyleRowBandSize w:val="1"/>
      <w:tblStyleColBandSize w:val="1"/>
    </w:tblPr>
  </w:style>
  <w:style w:type="table" w:customStyle="1" w:styleId="ad">
    <w:basedOn w:val="TableNorm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color w:val="000000"/>
    </w:rPr>
    <w:tblPr>
      <w:tblStyleRowBandSize w:val="1"/>
      <w:tblStyleColBandSize w:val="1"/>
    </w:tblPr>
  </w:style>
  <w:style w:type="table" w:customStyle="1" w:styleId="ae">
    <w:basedOn w:val="TableNorm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color w:val="000000"/>
    </w:rPr>
    <w:tblPr>
      <w:tblStyleRowBandSize w:val="1"/>
      <w:tblStyleColBandSize w:val="1"/>
    </w:tblPr>
  </w:style>
  <w:style w:type="table" w:customStyle="1" w:styleId="af">
    <w:basedOn w:val="TableNorm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color w:val="000000"/>
    </w:rPr>
    <w:tblPr>
      <w:tblStyleRowBandSize w:val="1"/>
      <w:tblStyleColBandSize w:val="1"/>
    </w:tblPr>
  </w:style>
  <w:style w:type="character" w:customStyle="1" w:styleId="hgkelc">
    <w:name w:val="hgkelc"/>
    <w:basedOn w:val="DefaultParagraphFont"/>
    <w:rsid w:val="00FC7909"/>
  </w:style>
  <w:style w:type="paragraph" w:customStyle="1" w:styleId="Textbody">
    <w:name w:val="Text body"/>
    <w:basedOn w:val="Default"/>
    <w:rsid w:val="00BD7AFA"/>
    <w:pPr>
      <w:autoSpaceDE/>
      <w:autoSpaceDN/>
      <w:adjustRightInd/>
      <w:spacing w:after="120" w:line="1" w:lineRule="atLeast"/>
      <w:ind w:leftChars="-1" w:left="-1" w:hangingChars="1" w:hanging="1"/>
      <w:textDirection w:val="btLr"/>
      <w:textAlignment w:val="top"/>
      <w:outlineLvl w:val="0"/>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76855">
      <w:bodyDiv w:val="1"/>
      <w:marLeft w:val="0"/>
      <w:marRight w:val="0"/>
      <w:marTop w:val="0"/>
      <w:marBottom w:val="0"/>
      <w:divBdr>
        <w:top w:val="none" w:sz="0" w:space="0" w:color="auto"/>
        <w:left w:val="none" w:sz="0" w:space="0" w:color="auto"/>
        <w:bottom w:val="none" w:sz="0" w:space="0" w:color="auto"/>
        <w:right w:val="none" w:sz="0" w:space="0" w:color="auto"/>
      </w:divBdr>
      <w:divsChild>
        <w:div w:id="658828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rive.google.com/drive/folders/1xoNETY9yqNMwNP-06wDzM2VmgMIOire-?usp=sharing" TargetMode="External"/><Relationship Id="rId4" Type="http://schemas.openxmlformats.org/officeDocument/2006/relationships/styles" Target="styles.xml"/><Relationship Id="rId9" Type="http://schemas.openxmlformats.org/officeDocument/2006/relationships/hyperlink" Target="mailto:daniel.padolsky@aauni.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WIHGoFGsuu6OqYxD/xLJnOPoPcQ==">AMUW2mVD8EQ2KHB8YwKHPemmyY8GDS8FgK7HWB4TWuVK8fFofBHW+EWYX2OhJmkRcqj8qFwkykACvJSiQ8PEZuhI1BADu5ql1vkn3Kgnut4rsmR394sxj2KWZzoquJYa8zRfUF0gxld1j2qqzU6DTZvsFWDmRCnkpdHUGus2Q6JqCh/spgfRgf9xM0NMoounp+FyQjIBqhOWyvZAc+jQIi6hPjEQ+HZFHkcxwUtMg5wwvrMunIILPw1hYLK4OKtc59S/qXY/9h6dVFkFsy0F3IQwsy94E7ysYz62ANZcMIECkdpzIJvi6aQlVQxHen7+ryIhJxS7dtQt</go:docsCustomData>
</go:gDocsCustomXmlDataStorage>
</file>

<file path=customXml/itemProps1.xml><?xml version="1.0" encoding="utf-8"?>
<ds:datastoreItem xmlns:ds="http://schemas.openxmlformats.org/officeDocument/2006/customXml" ds:itemID="{74D4BAB2-D20D-46FA-BF7E-3AF0367EBE4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2455</Words>
  <Characters>13994</Characters>
  <Application>Microsoft Office Word</Application>
  <DocSecurity>0</DocSecurity>
  <Lines>116</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Padolsky</dc:creator>
  <cp:lastModifiedBy>Daniel Padolsky</cp:lastModifiedBy>
  <cp:revision>2</cp:revision>
  <cp:lastPrinted>2021-01-12T15:17:00Z</cp:lastPrinted>
  <dcterms:created xsi:type="dcterms:W3CDTF">2025-06-23T14:46:00Z</dcterms:created>
  <dcterms:modified xsi:type="dcterms:W3CDTF">2025-06-23T14:46:00Z</dcterms:modified>
</cp:coreProperties>
</file>