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0C5BE" w14:textId="77777777" w:rsidR="00DD711A" w:rsidRDefault="00DD711A" w:rsidP="00DD711A">
      <w:pPr>
        <w:rPr>
          <w:b/>
          <w:bCs/>
          <w:sz w:val="36"/>
          <w:szCs w:val="36"/>
        </w:rPr>
      </w:pPr>
      <w:r>
        <w:rPr>
          <w:b/>
          <w:bCs/>
          <w:sz w:val="36"/>
          <w:szCs w:val="36"/>
        </w:rPr>
        <w:t xml:space="preserve">Screening Desire, Projecting Anxiety: </w:t>
      </w:r>
    </w:p>
    <w:p w14:paraId="741EBBB3" w14:textId="003129FB" w:rsidR="00DD711A" w:rsidRDefault="00DD711A" w:rsidP="00DD711A">
      <w:pPr>
        <w:rPr>
          <w:b/>
          <w:bCs/>
          <w:sz w:val="36"/>
          <w:szCs w:val="36"/>
        </w:rPr>
      </w:pPr>
      <w:r>
        <w:rPr>
          <w:b/>
          <w:bCs/>
          <w:sz w:val="36"/>
          <w:szCs w:val="36"/>
        </w:rPr>
        <w:t>The Psychoanalysis of Film</w:t>
      </w:r>
    </w:p>
    <w:p w14:paraId="7924271F" w14:textId="77777777" w:rsidR="00DD711A" w:rsidRPr="008E7883" w:rsidRDefault="00DD711A" w:rsidP="00DD711A">
      <w:pPr>
        <w:rPr>
          <w:rFonts w:eastAsia="Verdana" w:cs="Verdana"/>
          <w:b/>
          <w:bCs/>
          <w:sz w:val="36"/>
          <w:szCs w:val="36"/>
        </w:rPr>
      </w:pPr>
    </w:p>
    <w:p w14:paraId="33F3F2C0" w14:textId="6DAC0B5F" w:rsidR="00744A04" w:rsidRPr="00744A04" w:rsidRDefault="006C0B88" w:rsidP="006C0B88">
      <w:r w:rsidRPr="00744A04">
        <w:rPr>
          <w:b/>
        </w:rPr>
        <w:t>Course code:</w:t>
      </w:r>
      <w:r w:rsidR="00335672" w:rsidRPr="00744A04">
        <w:t xml:space="preserve"> </w:t>
      </w:r>
      <w:r w:rsidR="00CF788A">
        <w:t xml:space="preserve">PSY </w:t>
      </w:r>
      <w:r w:rsidR="00DD711A">
        <w:t>366 / 566</w:t>
      </w:r>
    </w:p>
    <w:p w14:paraId="30B47283" w14:textId="4339FDB1" w:rsidR="00744A04" w:rsidRPr="00744A04" w:rsidRDefault="00FF19B5" w:rsidP="006C0B88">
      <w:r>
        <w:rPr>
          <w:b/>
        </w:rPr>
        <w:t xml:space="preserve">Term </w:t>
      </w:r>
      <w:r w:rsidR="006C0B88" w:rsidRPr="00744A04">
        <w:rPr>
          <w:b/>
        </w:rPr>
        <w:t>and year:</w:t>
      </w:r>
      <w:r w:rsidR="00EF2945" w:rsidRPr="00EF2945">
        <w:t xml:space="preserve"> </w:t>
      </w:r>
      <w:r w:rsidR="004D751F">
        <w:t>Summer</w:t>
      </w:r>
      <w:r w:rsidR="00CF788A">
        <w:t xml:space="preserve"> 202</w:t>
      </w:r>
      <w:r w:rsidR="004D751F">
        <w:t>5</w:t>
      </w:r>
    </w:p>
    <w:p w14:paraId="1599DF5D" w14:textId="2C759A2D" w:rsidR="006C0B88" w:rsidRPr="00744A04" w:rsidRDefault="006C0B88" w:rsidP="006C0B88">
      <w:r w:rsidRPr="00744A04">
        <w:rPr>
          <w:b/>
        </w:rPr>
        <w:t>Day and time:</w:t>
      </w:r>
      <w:r w:rsidRPr="00744A04">
        <w:t xml:space="preserve"> </w:t>
      </w:r>
      <w:r w:rsidR="00962AF1">
        <w:t>17:30-21:15</w:t>
      </w:r>
    </w:p>
    <w:p w14:paraId="4B1AA91C" w14:textId="485713D7" w:rsidR="00E27D17" w:rsidRPr="00744A04" w:rsidRDefault="00E27D17" w:rsidP="006C0B88">
      <w:r w:rsidRPr="00744A04">
        <w:rPr>
          <w:b/>
        </w:rPr>
        <w:t>Instructor</w:t>
      </w:r>
      <w:r w:rsidR="006C0B88" w:rsidRPr="00744A04">
        <w:rPr>
          <w:b/>
        </w:rPr>
        <w:t>:</w:t>
      </w:r>
      <w:r w:rsidR="006C0B88" w:rsidRPr="00744A04">
        <w:t xml:space="preserve"> </w:t>
      </w:r>
      <w:r w:rsidR="00CF788A">
        <w:t>Dr Joseph Dodds</w:t>
      </w:r>
    </w:p>
    <w:p w14:paraId="58D66519" w14:textId="22F08815" w:rsidR="000E5274" w:rsidRPr="00744A04" w:rsidRDefault="00E27D17" w:rsidP="00E27D17">
      <w:r w:rsidRPr="00744A04">
        <w:rPr>
          <w:b/>
        </w:rPr>
        <w:t>Instructor</w:t>
      </w:r>
      <w:r w:rsidR="006C0B88" w:rsidRPr="00744A04">
        <w:rPr>
          <w:b/>
        </w:rPr>
        <w:t xml:space="preserve"> contact:</w:t>
      </w:r>
      <w:r w:rsidR="006C0B88" w:rsidRPr="00744A04">
        <w:t xml:space="preserve"> </w:t>
      </w:r>
      <w:hyperlink r:id="rId11" w:history="1">
        <w:r w:rsidR="00CF788A" w:rsidRPr="00595B65">
          <w:rPr>
            <w:rStyle w:val="Hyperlink"/>
          </w:rPr>
          <w:t>joseph.dodds@aauni.edu</w:t>
        </w:r>
      </w:hyperlink>
      <w:r w:rsidR="00CF788A">
        <w:t xml:space="preserve"> </w:t>
      </w:r>
    </w:p>
    <w:p w14:paraId="33F14653" w14:textId="419BDB54" w:rsidR="00E27D17" w:rsidRPr="00744A04" w:rsidRDefault="006C0B88" w:rsidP="006C0B88">
      <w:r w:rsidRPr="00744A04">
        <w:rPr>
          <w:b/>
        </w:rPr>
        <w:t>Consultation hours:</w:t>
      </w:r>
      <w:r w:rsidR="00335672" w:rsidRPr="00744A04">
        <w:t xml:space="preserve"> </w:t>
      </w:r>
      <w:r w:rsidR="00CF788A">
        <w:t>by appointment</w:t>
      </w:r>
    </w:p>
    <w:p w14:paraId="4A23BA9D" w14:textId="77777777" w:rsidR="00507723" w:rsidRPr="00744A04" w:rsidRDefault="00507723" w:rsidP="0077460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0"/>
        <w:gridCol w:w="2063"/>
        <w:gridCol w:w="3181"/>
      </w:tblGrid>
      <w:tr w:rsidR="00744A04" w:rsidRPr="00744A04" w14:paraId="2E2AF8E1" w14:textId="77777777" w:rsidTr="6DDBFA9F">
        <w:tc>
          <w:tcPr>
            <w:tcW w:w="1137" w:type="pct"/>
          </w:tcPr>
          <w:p w14:paraId="57BAF86B" w14:textId="77777777" w:rsidR="00065D25" w:rsidRPr="009848C3" w:rsidRDefault="6D66ADC7" w:rsidP="6DDBFA9F">
            <w:pPr>
              <w:rPr>
                <w:b/>
                <w:bCs/>
                <w:szCs w:val="20"/>
              </w:rPr>
            </w:pPr>
            <w:r w:rsidRPr="009848C3">
              <w:rPr>
                <w:b/>
                <w:bCs/>
                <w:szCs w:val="20"/>
              </w:rPr>
              <w:t>Credits</w:t>
            </w:r>
            <w:r w:rsidR="76014472" w:rsidRPr="009848C3">
              <w:rPr>
                <w:b/>
                <w:bCs/>
                <w:szCs w:val="20"/>
              </w:rPr>
              <w:t xml:space="preserve"> US/ECTS</w:t>
            </w:r>
          </w:p>
        </w:tc>
        <w:tc>
          <w:tcPr>
            <w:tcW w:w="1059" w:type="pct"/>
          </w:tcPr>
          <w:p w14:paraId="3AD9037A" w14:textId="77777777" w:rsidR="00065D25" w:rsidRPr="00744A04" w:rsidRDefault="6D66ADC7" w:rsidP="6DDBFA9F">
            <w:pPr>
              <w:rPr>
                <w:szCs w:val="20"/>
              </w:rPr>
            </w:pPr>
            <w:r w:rsidRPr="009848C3">
              <w:rPr>
                <w:szCs w:val="20"/>
              </w:rPr>
              <w:t>3</w:t>
            </w:r>
            <w:r w:rsidR="76014472" w:rsidRPr="009848C3">
              <w:rPr>
                <w:szCs w:val="20"/>
              </w:rPr>
              <w:t>/6</w:t>
            </w:r>
          </w:p>
        </w:tc>
        <w:tc>
          <w:tcPr>
            <w:tcW w:w="1103" w:type="pct"/>
          </w:tcPr>
          <w:p w14:paraId="32673AA9" w14:textId="77777777" w:rsidR="00065D25" w:rsidRPr="009848C3" w:rsidRDefault="6D66ADC7" w:rsidP="6DDBFA9F">
            <w:pPr>
              <w:rPr>
                <w:b/>
                <w:bCs/>
                <w:szCs w:val="20"/>
              </w:rPr>
            </w:pPr>
            <w:r w:rsidRPr="009848C3">
              <w:rPr>
                <w:b/>
                <w:bCs/>
                <w:szCs w:val="20"/>
              </w:rPr>
              <w:t>Level</w:t>
            </w:r>
          </w:p>
        </w:tc>
        <w:tc>
          <w:tcPr>
            <w:tcW w:w="1701" w:type="pct"/>
          </w:tcPr>
          <w:p w14:paraId="3D4228FB" w14:textId="3F64DB64" w:rsidR="00065D25" w:rsidRPr="009848C3" w:rsidRDefault="00CF788A" w:rsidP="6DDBFA9F">
            <w:pPr>
              <w:rPr>
                <w:rStyle w:val="PlaceholderText"/>
                <w:color w:val="auto"/>
                <w:szCs w:val="20"/>
              </w:rPr>
            </w:pPr>
            <w:r>
              <w:rPr>
                <w:rStyle w:val="PlaceholderText"/>
                <w:color w:val="auto"/>
                <w:szCs w:val="20"/>
              </w:rPr>
              <w:t>I</w:t>
            </w:r>
            <w:r>
              <w:rPr>
                <w:rStyle w:val="PlaceholderText"/>
              </w:rPr>
              <w:t>ntermediate</w:t>
            </w:r>
          </w:p>
        </w:tc>
      </w:tr>
      <w:tr w:rsidR="00744A04" w:rsidRPr="00744A04" w14:paraId="59C5073B" w14:textId="77777777" w:rsidTr="6DDBFA9F">
        <w:tc>
          <w:tcPr>
            <w:tcW w:w="1137" w:type="pct"/>
          </w:tcPr>
          <w:p w14:paraId="419AA575" w14:textId="77777777" w:rsidR="006E1ED0" w:rsidRPr="009848C3" w:rsidRDefault="4F8932CF" w:rsidP="6DDBFA9F">
            <w:pPr>
              <w:rPr>
                <w:b/>
                <w:bCs/>
                <w:szCs w:val="20"/>
              </w:rPr>
            </w:pPr>
            <w:r w:rsidRPr="009848C3">
              <w:rPr>
                <w:b/>
                <w:bCs/>
                <w:szCs w:val="20"/>
              </w:rPr>
              <w:t>Length</w:t>
            </w:r>
          </w:p>
        </w:tc>
        <w:tc>
          <w:tcPr>
            <w:tcW w:w="1059" w:type="pct"/>
          </w:tcPr>
          <w:p w14:paraId="64CA4B8C" w14:textId="77777777" w:rsidR="006E1ED0" w:rsidRPr="00744A04" w:rsidRDefault="19163762" w:rsidP="6DDBFA9F">
            <w:pPr>
              <w:rPr>
                <w:szCs w:val="20"/>
              </w:rPr>
            </w:pPr>
            <w:r w:rsidRPr="009848C3">
              <w:rPr>
                <w:szCs w:val="20"/>
              </w:rPr>
              <w:t>15 weeks</w:t>
            </w:r>
          </w:p>
        </w:tc>
        <w:tc>
          <w:tcPr>
            <w:tcW w:w="1103" w:type="pct"/>
          </w:tcPr>
          <w:p w14:paraId="3FC13617" w14:textId="77777777" w:rsidR="006E1ED0" w:rsidRPr="009848C3" w:rsidRDefault="19163762" w:rsidP="6DDBFA9F">
            <w:pPr>
              <w:rPr>
                <w:b/>
                <w:bCs/>
                <w:szCs w:val="20"/>
              </w:rPr>
            </w:pPr>
            <w:r w:rsidRPr="009848C3">
              <w:rPr>
                <w:b/>
                <w:bCs/>
                <w:szCs w:val="20"/>
              </w:rPr>
              <w:t>Pre-requisite</w:t>
            </w:r>
          </w:p>
        </w:tc>
        <w:tc>
          <w:tcPr>
            <w:tcW w:w="1701" w:type="pct"/>
          </w:tcPr>
          <w:p w14:paraId="7244F056" w14:textId="4601E4EF" w:rsidR="006E1ED0" w:rsidRPr="009848C3" w:rsidRDefault="00CF788A" w:rsidP="6DDBFA9F">
            <w:pPr>
              <w:rPr>
                <w:szCs w:val="20"/>
              </w:rPr>
            </w:pPr>
            <w:r>
              <w:rPr>
                <w:szCs w:val="20"/>
              </w:rPr>
              <w:t>Introduction to Psychology</w:t>
            </w:r>
          </w:p>
        </w:tc>
      </w:tr>
      <w:tr w:rsidR="00CF788A" w:rsidRPr="00744A04" w14:paraId="2002E794" w14:textId="77777777" w:rsidTr="6DDBFA9F">
        <w:tc>
          <w:tcPr>
            <w:tcW w:w="1137" w:type="pct"/>
          </w:tcPr>
          <w:p w14:paraId="76B3432A" w14:textId="77777777" w:rsidR="00CF788A" w:rsidRPr="009848C3" w:rsidRDefault="00CF788A" w:rsidP="00CF788A">
            <w:pPr>
              <w:rPr>
                <w:b/>
                <w:bCs/>
                <w:szCs w:val="20"/>
              </w:rPr>
            </w:pPr>
            <w:r w:rsidRPr="009848C3">
              <w:rPr>
                <w:b/>
                <w:bCs/>
                <w:szCs w:val="20"/>
              </w:rPr>
              <w:t>Contact hours</w:t>
            </w:r>
          </w:p>
        </w:tc>
        <w:tc>
          <w:tcPr>
            <w:tcW w:w="1059" w:type="pct"/>
          </w:tcPr>
          <w:p w14:paraId="56248F34" w14:textId="77777777" w:rsidR="00CF788A" w:rsidRPr="00744A04" w:rsidRDefault="00CF788A" w:rsidP="00CF788A">
            <w:pPr>
              <w:rPr>
                <w:szCs w:val="20"/>
              </w:rPr>
            </w:pPr>
            <w:r w:rsidRPr="009848C3">
              <w:rPr>
                <w:szCs w:val="20"/>
              </w:rPr>
              <w:t>42 hours</w:t>
            </w:r>
          </w:p>
        </w:tc>
        <w:tc>
          <w:tcPr>
            <w:tcW w:w="1103" w:type="pct"/>
          </w:tcPr>
          <w:p w14:paraId="53969BED" w14:textId="77777777" w:rsidR="00CF788A" w:rsidRPr="009848C3" w:rsidRDefault="00CF788A" w:rsidP="00CF788A">
            <w:pPr>
              <w:rPr>
                <w:b/>
                <w:bCs/>
                <w:szCs w:val="20"/>
              </w:rPr>
            </w:pPr>
            <w:r w:rsidRPr="009848C3">
              <w:rPr>
                <w:b/>
                <w:bCs/>
                <w:szCs w:val="20"/>
              </w:rPr>
              <w:t>Course type</w:t>
            </w:r>
          </w:p>
        </w:tc>
        <w:tc>
          <w:tcPr>
            <w:tcW w:w="1701" w:type="pct"/>
          </w:tcPr>
          <w:p w14:paraId="44EBF8EC" w14:textId="77777777" w:rsidR="00CF788A" w:rsidRPr="004D7EAE" w:rsidRDefault="00CF788A" w:rsidP="00CF788A">
            <w:pPr>
              <w:pStyle w:val="Body"/>
              <w:rPr>
                <w:rStyle w:val="None"/>
                <w:rFonts w:ascii="Verdana" w:eastAsia="Verdana" w:hAnsi="Verdana" w:cs="Verdana"/>
              </w:rPr>
            </w:pPr>
            <w:r w:rsidRPr="004D7EAE">
              <w:rPr>
                <w:rStyle w:val="Hyperlink0"/>
                <w:rFonts w:ascii="Verdana" w:hAnsi="Verdana"/>
              </w:rPr>
              <w:t>HSC, PS, JC Elective</w:t>
            </w:r>
          </w:p>
          <w:p w14:paraId="53E8AB5D" w14:textId="2BB958CB" w:rsidR="00CF788A" w:rsidRPr="009848C3" w:rsidRDefault="00CF788A" w:rsidP="00CF788A">
            <w:pPr>
              <w:rPr>
                <w:rStyle w:val="PlaceholderText"/>
                <w:color w:val="auto"/>
                <w:szCs w:val="20"/>
              </w:rPr>
            </w:pPr>
            <w:r w:rsidRPr="004D7EAE">
              <w:rPr>
                <w:rStyle w:val="Hyperlink1"/>
              </w:rPr>
              <w:t>HUM Elective</w:t>
            </w:r>
          </w:p>
        </w:tc>
      </w:tr>
    </w:tbl>
    <w:p w14:paraId="2A7AD59C" w14:textId="77777777" w:rsidR="00774600" w:rsidRPr="00744A04" w:rsidRDefault="004B3C24" w:rsidP="00DA22E6">
      <w:pPr>
        <w:pStyle w:val="Heading1"/>
      </w:pPr>
      <w:r w:rsidRPr="00744A04">
        <w:t xml:space="preserve">Course </w:t>
      </w:r>
      <w:r w:rsidR="00774600" w:rsidRPr="00744A04">
        <w:t>Description</w:t>
      </w:r>
    </w:p>
    <w:p w14:paraId="2A36612D" w14:textId="77777777" w:rsidR="00DD711A" w:rsidRDefault="00DD711A" w:rsidP="00DD711A">
      <w:pPr>
        <w:pStyle w:val="ListParagraph"/>
        <w:jc w:val="both"/>
      </w:pPr>
      <w:r w:rsidRPr="004D364B">
        <w:t>Everyone has an experience of film, a film you love or hate, a film which makes you feel good, bad, or ugly. A film to make you laugh, cry or fall in or out of love. A film that makes you think. This course studies the psychology of cinema from a psychoanalytic perspective and in addition explores what we can learn about the mind, culture and society through the movies.</w:t>
      </w:r>
    </w:p>
    <w:p w14:paraId="45618808" w14:textId="77777777" w:rsidR="00E27D17" w:rsidRPr="00744A04" w:rsidRDefault="00E27D17" w:rsidP="00C96A74"/>
    <w:p w14:paraId="49AC63E3" w14:textId="77777777" w:rsidR="00774600" w:rsidRPr="00744A04" w:rsidRDefault="00A53AE2" w:rsidP="00DA22E6">
      <w:pPr>
        <w:pStyle w:val="Heading1"/>
      </w:pPr>
      <w:r w:rsidRPr="00744A04">
        <w:t>Student L</w:t>
      </w:r>
      <w:r w:rsidR="00774600" w:rsidRPr="00744A04">
        <w:t>earning Outcomes</w:t>
      </w:r>
    </w:p>
    <w:p w14:paraId="1500EEDB" w14:textId="77777777" w:rsidR="00AB067F" w:rsidRDefault="00AB067F" w:rsidP="00DD711A">
      <w:pPr>
        <w:pStyle w:val="Heading1"/>
        <w:widowControl w:val="0"/>
        <w:numPr>
          <w:ilvl w:val="0"/>
          <w:numId w:val="0"/>
        </w:numPr>
        <w:spacing w:before="0"/>
        <w:ind w:left="360" w:hanging="360"/>
        <w:rPr>
          <w:rFonts w:cs="Times New Roman"/>
          <w:b w:val="0"/>
          <w:bCs w:val="0"/>
          <w:color w:val="000000" w:themeColor="text1"/>
        </w:rPr>
      </w:pPr>
    </w:p>
    <w:p w14:paraId="44938318" w14:textId="2FE59138" w:rsidR="00DD711A" w:rsidRPr="00DD711A" w:rsidRDefault="00DD711A" w:rsidP="00DD711A">
      <w:pPr>
        <w:pStyle w:val="Heading1"/>
        <w:widowControl w:val="0"/>
        <w:numPr>
          <w:ilvl w:val="0"/>
          <w:numId w:val="0"/>
        </w:numPr>
        <w:spacing w:before="0"/>
        <w:ind w:left="360" w:hanging="360"/>
        <w:rPr>
          <w:rFonts w:cs="Times New Roman"/>
          <w:b w:val="0"/>
          <w:bCs w:val="0"/>
          <w:color w:val="000000" w:themeColor="text1"/>
        </w:rPr>
      </w:pPr>
      <w:r w:rsidRPr="00DD711A">
        <w:rPr>
          <w:b w:val="0"/>
          <w:bCs w:val="0"/>
          <w:color w:val="000000" w:themeColor="text1"/>
        </w:rPr>
        <w:t>Upon completion of this course, students should be able to demonstrate:</w:t>
      </w:r>
    </w:p>
    <w:p w14:paraId="564A0E5B" w14:textId="77777777" w:rsidR="00DD711A" w:rsidRPr="004D364B" w:rsidRDefault="00DD711A" w:rsidP="00DD711A">
      <w:pPr>
        <w:pStyle w:val="BodyTex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Verdana" w:hAnsi="Verdana"/>
          <w:color w:val="000000" w:themeColor="text1"/>
        </w:rPr>
      </w:pPr>
      <w:r w:rsidRPr="004D364B">
        <w:rPr>
          <w:rFonts w:ascii="Verdana" w:hAnsi="Verdana"/>
          <w:iCs/>
          <w:color w:val="000000" w:themeColor="text1"/>
        </w:rPr>
        <w:t xml:space="preserve">Ability to apply definitions and main concepts </w:t>
      </w:r>
      <w:r w:rsidRPr="004D364B">
        <w:rPr>
          <w:rFonts w:ascii="Verdana" w:hAnsi="Verdana"/>
          <w:color w:val="000000" w:themeColor="text1"/>
        </w:rPr>
        <w:t xml:space="preserve">of different psychoanalytic schools to explain and interpret different aspects of film </w:t>
      </w:r>
    </w:p>
    <w:p w14:paraId="7215A062" w14:textId="77777777" w:rsidR="00DD711A" w:rsidRPr="004D364B" w:rsidRDefault="00DD711A" w:rsidP="00DD711A">
      <w:pPr>
        <w:pStyle w:val="BodyTex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Verdana" w:hAnsi="Verdana"/>
          <w:color w:val="000000" w:themeColor="text1"/>
        </w:rPr>
      </w:pPr>
      <w:r w:rsidRPr="004D364B">
        <w:rPr>
          <w:rFonts w:ascii="Verdana" w:hAnsi="Verdana"/>
          <w:color w:val="000000" w:themeColor="text1"/>
        </w:rPr>
        <w:t>Understanding and application of Cinema Therapy</w:t>
      </w:r>
    </w:p>
    <w:p w14:paraId="42B6BBF3" w14:textId="2CB4F923" w:rsidR="00DD711A" w:rsidRPr="004D364B" w:rsidRDefault="00DD711A" w:rsidP="00DD711A">
      <w:pPr>
        <w:pStyle w:val="BodyTex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Verdana" w:hAnsi="Verdana"/>
          <w:color w:val="000000" w:themeColor="text1"/>
        </w:rPr>
      </w:pPr>
      <w:r w:rsidRPr="004D364B">
        <w:rPr>
          <w:rFonts w:ascii="Verdana" w:hAnsi="Verdana"/>
          <w:color w:val="000000" w:themeColor="text1"/>
        </w:rPr>
        <w:t>Analysis, synthesis and evaluation of readings through active class participation</w:t>
      </w:r>
    </w:p>
    <w:p w14:paraId="775525ED" w14:textId="77777777" w:rsidR="00DD711A" w:rsidRPr="004D364B" w:rsidRDefault="00DD711A" w:rsidP="00DD711A">
      <w:pPr>
        <w:pStyle w:val="BodyTex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Verdana" w:hAnsi="Verdana"/>
          <w:color w:val="000000" w:themeColor="text1"/>
        </w:rPr>
      </w:pPr>
      <w:r w:rsidRPr="004D364B">
        <w:rPr>
          <w:rFonts w:ascii="Verdana" w:hAnsi="Verdana"/>
          <w:color w:val="000000" w:themeColor="text1"/>
        </w:rPr>
        <w:t xml:space="preserve">Their ability to compare and contrast different psychoanalytical theories, outline the limits and </w:t>
      </w:r>
    </w:p>
    <w:p w14:paraId="189CEE56" w14:textId="77777777" w:rsidR="00DD711A" w:rsidRPr="004D364B" w:rsidRDefault="00DD711A" w:rsidP="00DD711A">
      <w:pPr>
        <w:pStyle w:val="BodyText"/>
        <w:widowControl/>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rPr>
          <w:rFonts w:ascii="Verdana" w:hAnsi="Verdana"/>
          <w:color w:val="000000" w:themeColor="text1"/>
        </w:rPr>
      </w:pPr>
      <w:r w:rsidRPr="004D364B">
        <w:rPr>
          <w:rFonts w:ascii="Verdana" w:hAnsi="Verdana"/>
          <w:color w:val="000000" w:themeColor="text1"/>
        </w:rPr>
        <w:t>controversies individual theories imply when describing the same phenomena</w:t>
      </w:r>
    </w:p>
    <w:p w14:paraId="577008D2" w14:textId="77777777" w:rsidR="00DD711A" w:rsidRPr="004D364B" w:rsidRDefault="00DD711A" w:rsidP="00DD711A">
      <w:pPr>
        <w:pStyle w:val="BodyTex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Verdana" w:hAnsi="Verdana"/>
          <w:color w:val="000000" w:themeColor="text1"/>
        </w:rPr>
      </w:pPr>
      <w:r w:rsidRPr="004D364B">
        <w:rPr>
          <w:rFonts w:ascii="Verdana" w:hAnsi="Verdana"/>
          <w:color w:val="000000" w:themeColor="text1"/>
        </w:rPr>
        <w:t xml:space="preserve">In-depth familiarity with 2 psychoanalytic theories of their choice in presentation and </w:t>
      </w:r>
    </w:p>
    <w:p w14:paraId="000F473F" w14:textId="77777777" w:rsidR="00DD711A" w:rsidRPr="004D364B" w:rsidRDefault="00DD711A" w:rsidP="00DD711A">
      <w:pPr>
        <w:pStyle w:val="BodyText"/>
        <w:widowControl/>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rPr>
          <w:rFonts w:ascii="Verdana" w:hAnsi="Verdana"/>
          <w:color w:val="000000" w:themeColor="text1"/>
        </w:rPr>
      </w:pPr>
      <w:r w:rsidRPr="004D364B">
        <w:rPr>
          <w:rFonts w:ascii="Verdana" w:hAnsi="Verdana"/>
          <w:color w:val="000000" w:themeColor="text1"/>
        </w:rPr>
        <w:t xml:space="preserve">paper form and their ability to apply them in interpretation of a film </w:t>
      </w:r>
      <w:proofErr w:type="spellStart"/>
      <w:r w:rsidRPr="004D364B">
        <w:rPr>
          <w:rFonts w:ascii="Verdana" w:hAnsi="Verdana"/>
          <w:color w:val="000000" w:themeColor="text1"/>
        </w:rPr>
        <w:t>phenomena</w:t>
      </w:r>
      <w:proofErr w:type="spellEnd"/>
      <w:r w:rsidRPr="004D364B">
        <w:rPr>
          <w:rFonts w:ascii="Verdana" w:hAnsi="Verdana"/>
          <w:color w:val="000000" w:themeColor="text1"/>
        </w:rPr>
        <w:t xml:space="preserve"> of choice </w:t>
      </w:r>
    </w:p>
    <w:p w14:paraId="652CDF07" w14:textId="77777777" w:rsidR="00DD711A" w:rsidRPr="004D364B" w:rsidRDefault="00DD711A" w:rsidP="00DD711A">
      <w:pPr>
        <w:pStyle w:val="BodyTex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Verdana" w:hAnsi="Verdana"/>
          <w:color w:val="000000" w:themeColor="text1"/>
        </w:rPr>
      </w:pPr>
      <w:r w:rsidRPr="004D364B">
        <w:rPr>
          <w:rFonts w:ascii="Verdana" w:hAnsi="Verdana"/>
          <w:color w:val="000000" w:themeColor="text1"/>
        </w:rPr>
        <w:t>Ability to defend their individual evaluation of film and critically review fellow students' positions</w:t>
      </w:r>
    </w:p>
    <w:p w14:paraId="0574F0A8" w14:textId="77777777" w:rsidR="00DD711A" w:rsidRPr="004D364B" w:rsidRDefault="00DD711A" w:rsidP="00DD711A">
      <w:pPr>
        <w:pStyle w:val="BodyTex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Verdana" w:hAnsi="Verdana"/>
          <w:color w:val="000000" w:themeColor="text1"/>
        </w:rPr>
      </w:pPr>
      <w:r w:rsidRPr="004D364B">
        <w:rPr>
          <w:rFonts w:ascii="Verdana" w:hAnsi="Verdana"/>
          <w:color w:val="000000" w:themeColor="text1"/>
        </w:rPr>
        <w:t xml:space="preserve">Active pursuit of in-depth discussions in seminars, ability to lead a class debate </w:t>
      </w:r>
    </w:p>
    <w:p w14:paraId="7241075D" w14:textId="77777777" w:rsidR="00DD711A" w:rsidRPr="004D364B" w:rsidRDefault="00DD711A" w:rsidP="00DD711A">
      <w:pPr>
        <w:pStyle w:val="BodyTex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Verdana" w:hAnsi="Verdana"/>
          <w:color w:val="000000" w:themeColor="text1"/>
        </w:rPr>
      </w:pPr>
      <w:r w:rsidRPr="004D364B">
        <w:rPr>
          <w:rFonts w:ascii="Verdana" w:hAnsi="Verdana"/>
          <w:color w:val="000000" w:themeColor="text1"/>
        </w:rPr>
        <w:t xml:space="preserve">Attainment of interpretive perspectives applicable not just to the realm of film but also </w:t>
      </w:r>
    </w:p>
    <w:p w14:paraId="6A0B2870" w14:textId="0C072228" w:rsidR="00585274" w:rsidRPr="00DD711A" w:rsidRDefault="00DD711A" w:rsidP="00DD711A">
      <w:pPr>
        <w:pStyle w:val="BodyText"/>
        <w:widowControl/>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rPr>
          <w:rFonts w:ascii="Verdana" w:hAnsi="Verdana"/>
          <w:color w:val="000000" w:themeColor="text1"/>
        </w:rPr>
      </w:pPr>
      <w:r w:rsidRPr="004D364B">
        <w:rPr>
          <w:rFonts w:ascii="Verdana" w:hAnsi="Verdana"/>
          <w:color w:val="000000" w:themeColor="text1"/>
        </w:rPr>
        <w:t>phenomena such as art, culture, politics, gender, psychology, psychopathology and the media</w:t>
      </w:r>
      <w:r w:rsidR="00CF788A" w:rsidRPr="00DD711A">
        <w:rPr>
          <w:rStyle w:val="None"/>
          <w:rFonts w:ascii="Verdana" w:hAnsi="Verdana"/>
        </w:rPr>
        <w:t>.</w:t>
      </w:r>
    </w:p>
    <w:p w14:paraId="491B3DB5" w14:textId="77777777" w:rsidR="00774600" w:rsidRPr="00744A04" w:rsidRDefault="003C07B8" w:rsidP="00DA22E6">
      <w:pPr>
        <w:pStyle w:val="Heading1"/>
      </w:pPr>
      <w:r w:rsidRPr="00744A04">
        <w:lastRenderedPageBreak/>
        <w:t xml:space="preserve">Reading </w:t>
      </w:r>
      <w:r w:rsidR="00774600" w:rsidRPr="00744A04">
        <w:t>Material</w:t>
      </w:r>
    </w:p>
    <w:p w14:paraId="351B2D9C" w14:textId="77777777" w:rsidR="003C07B8" w:rsidRPr="00744A04" w:rsidRDefault="003C07B8" w:rsidP="00DA22E6">
      <w:pPr>
        <w:pStyle w:val="Heading2"/>
      </w:pPr>
      <w:r w:rsidRPr="00744A04">
        <w:t>Required Materials</w:t>
      </w:r>
    </w:p>
    <w:p w14:paraId="20EC2552" w14:textId="316E5363" w:rsidR="00DD711A" w:rsidRDefault="00CF788A" w:rsidP="00DD711A">
      <w:pPr>
        <w:numPr>
          <w:ilvl w:val="0"/>
          <w:numId w:val="15"/>
        </w:numPr>
        <w:jc w:val="both"/>
      </w:pPr>
      <w:r>
        <w:t>Course materials will be available via NEO</w:t>
      </w:r>
      <w:r w:rsidR="00C07DE7">
        <w:t>,</w:t>
      </w:r>
      <w:r>
        <w:t xml:space="preserve"> and </w:t>
      </w:r>
      <w:hyperlink r:id="rId12" w:history="1">
        <w:r w:rsidRPr="00595B65">
          <w:rPr>
            <w:rStyle w:val="Hyperlink"/>
          </w:rPr>
          <w:t>www.psychoanalysis.cz</w:t>
        </w:r>
      </w:hyperlink>
      <w:r>
        <w:t xml:space="preserve"> </w:t>
      </w:r>
      <w:r w:rsidR="00C07DE7">
        <w:t xml:space="preserve">, </w:t>
      </w:r>
      <w:r w:rsidR="00DD711A">
        <w:t xml:space="preserve">and </w:t>
      </w:r>
      <w:r w:rsidR="00962AF1">
        <w:t>in</w:t>
      </w:r>
      <w:r w:rsidR="00DD711A">
        <w:t xml:space="preserve"> the </w:t>
      </w:r>
      <w:r w:rsidR="00DD711A" w:rsidRPr="00DD711A">
        <w:rPr>
          <w:i/>
          <w:iCs/>
        </w:rPr>
        <w:t>Psychoanalysis and Film Reader</w:t>
      </w:r>
      <w:r w:rsidR="00DD711A" w:rsidRPr="00DD711A">
        <w:t xml:space="preserve">. </w:t>
      </w:r>
      <w:r w:rsidR="00C07DE7">
        <w:t>All links required will be posted to NEO.</w:t>
      </w:r>
    </w:p>
    <w:p w14:paraId="26F90B2F" w14:textId="77777777" w:rsidR="00DD711A" w:rsidRPr="00DD711A" w:rsidRDefault="00DD711A" w:rsidP="00DD711A">
      <w:pPr>
        <w:ind w:left="720"/>
        <w:jc w:val="both"/>
      </w:pPr>
    </w:p>
    <w:p w14:paraId="22EB06F9" w14:textId="77777777" w:rsidR="00E50471" w:rsidRPr="00744A04" w:rsidRDefault="00E50471" w:rsidP="00DA22E6">
      <w:pPr>
        <w:pStyle w:val="Heading1"/>
      </w:pPr>
      <w:r w:rsidRPr="00744A04">
        <w:t>Teaching methodology</w:t>
      </w:r>
    </w:p>
    <w:p w14:paraId="09341E66" w14:textId="77777777" w:rsidR="00CF788A" w:rsidRPr="004D7EAE" w:rsidRDefault="00CF788A" w:rsidP="00CF788A">
      <w:pPr>
        <w:pStyle w:val="Body"/>
        <w:jc w:val="both"/>
        <w:rPr>
          <w:rStyle w:val="None"/>
          <w:rFonts w:ascii="Verdana" w:eastAsia="Verdana" w:hAnsi="Verdana" w:cs="Verdana"/>
        </w:rPr>
      </w:pPr>
      <w:r w:rsidRPr="004D7EAE">
        <w:rPr>
          <w:rStyle w:val="None"/>
          <w:rFonts w:ascii="Verdana" w:hAnsi="Verdana"/>
          <w:lang w:val="en-US"/>
        </w:rPr>
        <w:t>Lecture, class discussion, group work, presentations, etc.</w:t>
      </w:r>
    </w:p>
    <w:p w14:paraId="2D773FCC" w14:textId="77777777" w:rsidR="00E50471" w:rsidRPr="00744A04" w:rsidRDefault="00E50471" w:rsidP="00F61DAD"/>
    <w:p w14:paraId="52D73792" w14:textId="77777777" w:rsidR="00E50471" w:rsidRPr="00744A04" w:rsidRDefault="00E50471" w:rsidP="00DA22E6">
      <w:pPr>
        <w:pStyle w:val="Heading1"/>
      </w:pPr>
      <w:r w:rsidRPr="00744A04">
        <w:t>Course Schedule</w:t>
      </w:r>
    </w:p>
    <w:tbl>
      <w:tblPr>
        <w:tblStyle w:val="TableGrid"/>
        <w:tblW w:w="0" w:type="auto"/>
        <w:tblLook w:val="04A0" w:firstRow="1" w:lastRow="0" w:firstColumn="1" w:lastColumn="0" w:noHBand="0" w:noVBand="1"/>
      </w:tblPr>
      <w:tblGrid>
        <w:gridCol w:w="1363"/>
        <w:gridCol w:w="7987"/>
      </w:tblGrid>
      <w:tr w:rsidR="00CF788A" w:rsidRPr="00744A04" w14:paraId="1B56DF16" w14:textId="77777777" w:rsidTr="00CF788A">
        <w:tc>
          <w:tcPr>
            <w:tcW w:w="1363" w:type="dxa"/>
            <w:shd w:val="clear" w:color="auto" w:fill="D9D9D9" w:themeFill="background1" w:themeFillShade="D9"/>
          </w:tcPr>
          <w:p w14:paraId="257BBA4D" w14:textId="31AFF7D7" w:rsidR="00CF788A" w:rsidRPr="00744A04" w:rsidRDefault="00CF788A" w:rsidP="00CF788A">
            <w:pPr>
              <w:keepNext/>
              <w:keepLines/>
              <w:rPr>
                <w:b/>
                <w:bCs/>
              </w:rPr>
            </w:pPr>
            <w:r w:rsidRPr="004D7EAE">
              <w:rPr>
                <w:rStyle w:val="Hyperlink0"/>
                <w:b/>
                <w:bCs/>
              </w:rPr>
              <w:t>Date</w:t>
            </w:r>
          </w:p>
        </w:tc>
        <w:tc>
          <w:tcPr>
            <w:tcW w:w="7987" w:type="dxa"/>
            <w:shd w:val="clear" w:color="auto" w:fill="D9D9D9" w:themeFill="background1" w:themeFillShade="D9"/>
          </w:tcPr>
          <w:p w14:paraId="16A6E2C8" w14:textId="609191F9" w:rsidR="00CF788A" w:rsidRPr="00744A04" w:rsidRDefault="00CF788A" w:rsidP="00CF788A">
            <w:pPr>
              <w:keepNext/>
              <w:keepLines/>
              <w:rPr>
                <w:b/>
              </w:rPr>
            </w:pPr>
            <w:r w:rsidRPr="004D7EAE">
              <w:rPr>
                <w:rStyle w:val="Hyperlink0"/>
                <w:b/>
                <w:bCs/>
              </w:rPr>
              <w:t>Class Agenda</w:t>
            </w:r>
          </w:p>
        </w:tc>
      </w:tr>
      <w:tr w:rsidR="00C371A6" w:rsidRPr="00744A04" w14:paraId="3AC01909" w14:textId="77777777" w:rsidTr="00CF788A">
        <w:tc>
          <w:tcPr>
            <w:tcW w:w="1363" w:type="dxa"/>
          </w:tcPr>
          <w:p w14:paraId="36FC11C6" w14:textId="5199C4B4" w:rsidR="00C371A6" w:rsidRDefault="00C371A6" w:rsidP="00CF788A">
            <w:pPr>
              <w:keepLines/>
              <w:rPr>
                <w:rFonts w:eastAsia="Arial Unicode MS" w:cs="Arial Unicode MS"/>
                <w:color w:val="000000"/>
                <w:szCs w:val="20"/>
                <w:u w:color="000000"/>
                <w14:textOutline w14:w="0" w14:cap="flat" w14:cmpd="sng" w14:algn="ctr">
                  <w14:noFill/>
                  <w14:prstDash w14:val="solid"/>
                  <w14:bevel/>
                </w14:textOutline>
              </w:rPr>
            </w:pPr>
            <w:r>
              <w:rPr>
                <w:rFonts w:eastAsia="Arial Unicode MS" w:cs="Arial Unicode MS"/>
                <w:color w:val="000000"/>
                <w:szCs w:val="20"/>
                <w:u w:color="000000"/>
                <w14:textOutline w14:w="0" w14:cap="flat" w14:cmpd="sng" w14:algn="ctr">
                  <w14:noFill/>
                  <w14:prstDash w14:val="solid"/>
                  <w14:bevel/>
                </w14:textOutline>
              </w:rPr>
              <w:t xml:space="preserve">Pre-Course </w:t>
            </w:r>
            <w:r w:rsidR="008F63D4">
              <w:rPr>
                <w:rFonts w:eastAsia="Arial Unicode MS" w:cs="Arial Unicode MS"/>
                <w:color w:val="000000"/>
                <w:szCs w:val="20"/>
                <w:u w:color="000000"/>
                <w14:textOutline w14:w="0" w14:cap="flat" w14:cmpd="sng" w14:algn="ctr">
                  <w14:noFill/>
                  <w14:prstDash w14:val="solid"/>
                  <w14:bevel/>
                </w14:textOutline>
              </w:rPr>
              <w:t>Reading</w:t>
            </w:r>
          </w:p>
        </w:tc>
        <w:tc>
          <w:tcPr>
            <w:tcW w:w="7987" w:type="dxa"/>
          </w:tcPr>
          <w:p w14:paraId="22FCB7E3" w14:textId="77777777" w:rsidR="00C371A6" w:rsidRPr="00C371A6" w:rsidRDefault="00C371A6" w:rsidP="00CF788A">
            <w:pPr>
              <w:pStyle w:val="Body"/>
              <w:keepLines/>
              <w:suppressAutoHyphens w:val="0"/>
              <w:rPr>
                <w:rFonts w:ascii="Verdana" w:eastAsia="Times New Roman" w:hAnsi="Verdana" w:cs="Calibri"/>
              </w:rPr>
            </w:pPr>
            <w:r w:rsidRPr="00C371A6">
              <w:rPr>
                <w:rStyle w:val="None"/>
                <w:rFonts w:ascii="Verdana" w:hAnsi="Verdana"/>
                <w:b/>
                <w:bCs/>
                <w:lang w:val="en-US"/>
              </w:rPr>
              <w:t>Reading:</w:t>
            </w:r>
            <w:r w:rsidRPr="00C371A6">
              <w:rPr>
                <w:rStyle w:val="None"/>
                <w:rFonts w:ascii="Verdana" w:hAnsi="Verdana"/>
                <w:lang w:val="en-US"/>
              </w:rPr>
              <w:t xml:space="preserve"> </w:t>
            </w:r>
            <w:r w:rsidRPr="00C371A6">
              <w:rPr>
                <w:rFonts w:ascii="Verdana" w:eastAsia="Times New Roman" w:hAnsi="Verdana" w:cs="Calibri"/>
              </w:rPr>
              <w:t>Glen Gabbard: The Psychoanalyst at the Movies. Harry Trossman: Towards a Psychoanalytic Iconography.</w:t>
            </w:r>
          </w:p>
          <w:p w14:paraId="7F42A4FA" w14:textId="6FA07D7B" w:rsidR="00C371A6" w:rsidRPr="00C371A6" w:rsidRDefault="00C371A6" w:rsidP="00CF788A">
            <w:pPr>
              <w:pStyle w:val="Body"/>
              <w:keepLines/>
              <w:suppressAutoHyphens w:val="0"/>
              <w:rPr>
                <w:rStyle w:val="None"/>
                <w:rFonts w:ascii="Verdana" w:eastAsia="Times New Roman" w:hAnsi="Verdana" w:cs="Calibri"/>
              </w:rPr>
            </w:pPr>
            <w:r w:rsidRPr="00C371A6">
              <w:rPr>
                <w:rStyle w:val="None"/>
                <w:rFonts w:ascii="Verdana" w:hAnsi="Verdana"/>
                <w:b/>
                <w:bCs/>
              </w:rPr>
              <w:t>Assignments/deadlines:</w:t>
            </w:r>
            <w:r w:rsidRPr="00C371A6">
              <w:rPr>
                <w:rStyle w:val="None"/>
                <w:rFonts w:ascii="Verdana" w:hAnsi="Verdana"/>
              </w:rPr>
              <w:t xml:space="preserve"> </w:t>
            </w:r>
            <w:r w:rsidRPr="00C371A6">
              <w:rPr>
                <w:rFonts w:ascii="Verdana" w:eastAsia="Times New Roman" w:hAnsi="Verdana" w:cs="Calibri"/>
              </w:rPr>
              <w:t xml:space="preserve">Choose a favourite film and attempt to use 2 of the approaches described in the Gabbard and </w:t>
            </w:r>
            <w:proofErr w:type="spellStart"/>
            <w:r w:rsidRPr="00C371A6">
              <w:rPr>
                <w:rFonts w:ascii="Verdana" w:eastAsia="Times New Roman" w:hAnsi="Verdana" w:cs="Calibri"/>
              </w:rPr>
              <w:t>Trossman</w:t>
            </w:r>
            <w:proofErr w:type="spellEnd"/>
            <w:r w:rsidRPr="00C371A6">
              <w:rPr>
                <w:rFonts w:ascii="Verdana" w:eastAsia="Times New Roman" w:hAnsi="Verdana" w:cs="Calibri"/>
              </w:rPr>
              <w:t xml:space="preserve"> readings. Write approximately 2/3 of a page and bring it to first class for class discussion.</w:t>
            </w:r>
          </w:p>
        </w:tc>
      </w:tr>
      <w:tr w:rsidR="00CF788A" w:rsidRPr="00744A04" w14:paraId="00889569" w14:textId="77777777" w:rsidTr="00CF788A">
        <w:tc>
          <w:tcPr>
            <w:tcW w:w="1363" w:type="dxa"/>
          </w:tcPr>
          <w:p w14:paraId="6EB90CF5" w14:textId="31C130D1" w:rsidR="00CF788A" w:rsidRPr="00744A04" w:rsidRDefault="0099420C" w:rsidP="00CF788A">
            <w:pPr>
              <w:keepLines/>
            </w:pPr>
            <w:r>
              <w:rPr>
                <w:rFonts w:eastAsia="Arial Unicode MS" w:cs="Arial Unicode MS"/>
                <w:color w:val="000000"/>
                <w:szCs w:val="20"/>
                <w:u w:color="000000"/>
                <w14:textOutline w14:w="0" w14:cap="flat" w14:cmpd="sng" w14:algn="ctr">
                  <w14:noFill/>
                  <w14:prstDash w14:val="solid"/>
                  <w14:bevel/>
                </w14:textOutline>
              </w:rPr>
              <w:t>June 3</w:t>
            </w:r>
          </w:p>
        </w:tc>
        <w:tc>
          <w:tcPr>
            <w:tcW w:w="7987" w:type="dxa"/>
          </w:tcPr>
          <w:p w14:paraId="106BA054" w14:textId="2169DF1E" w:rsidR="00CF788A" w:rsidRPr="00D51F42" w:rsidRDefault="00CF788A" w:rsidP="00CF788A">
            <w:pPr>
              <w:pStyle w:val="Body"/>
              <w:keepLines/>
              <w:suppressAutoHyphens w:val="0"/>
              <w:rPr>
                <w:rStyle w:val="None"/>
                <w:rFonts w:ascii="Verdana" w:eastAsia="Arial" w:hAnsi="Verdana" w:cs="Arial"/>
              </w:rPr>
            </w:pPr>
            <w:r w:rsidRPr="0099420C">
              <w:rPr>
                <w:rStyle w:val="None"/>
                <w:rFonts w:ascii="Verdana" w:hAnsi="Verdana"/>
                <w:b/>
                <w:bCs/>
                <w:lang w:val="en-US"/>
              </w:rPr>
              <w:t>Topic:</w:t>
            </w:r>
            <w:r w:rsidRPr="0099420C">
              <w:rPr>
                <w:rStyle w:val="None"/>
                <w:rFonts w:ascii="Verdana" w:hAnsi="Verdana"/>
                <w:lang w:val="en-US"/>
              </w:rPr>
              <w:t xml:space="preserve"> </w:t>
            </w:r>
            <w:r w:rsidR="0099420C" w:rsidRPr="00D51F42">
              <w:rPr>
                <w:rFonts w:ascii="Verdana" w:eastAsia="Times New Roman" w:hAnsi="Verdana" w:cs="Helvetica"/>
              </w:rPr>
              <w:t>Introduction to psychoanalysis and film:</w:t>
            </w:r>
            <w:r w:rsidR="0099420C" w:rsidRPr="00D51F42">
              <w:rPr>
                <w:rFonts w:ascii="Verdana" w:eastAsia="Times New Roman" w:hAnsi="Verdana" w:cs="Calibri"/>
              </w:rPr>
              <w:t xml:space="preserve"> </w:t>
            </w:r>
            <w:r w:rsidR="0099420C" w:rsidRPr="00D51F42">
              <w:rPr>
                <w:rFonts w:ascii="Verdana" w:eastAsia="Times New Roman" w:hAnsi="Verdana" w:cs="Helvetica"/>
              </w:rPr>
              <w:t xml:space="preserve">Luis Brunel’s </w:t>
            </w:r>
            <w:r w:rsidR="0099420C" w:rsidRPr="00D51F42">
              <w:rPr>
                <w:rFonts w:ascii="Verdana" w:eastAsia="Times New Roman" w:hAnsi="Verdana" w:cs="Helvetica"/>
                <w:i/>
                <w:iCs/>
              </w:rPr>
              <w:t xml:space="preserve">Un Chien </w:t>
            </w:r>
            <w:proofErr w:type="spellStart"/>
            <w:r w:rsidR="0099420C" w:rsidRPr="00D51F42">
              <w:rPr>
                <w:rFonts w:ascii="Verdana" w:eastAsia="Times New Roman" w:hAnsi="Verdana" w:cs="Helvetica"/>
                <w:i/>
                <w:iCs/>
              </w:rPr>
              <w:t>Andalou</w:t>
            </w:r>
            <w:proofErr w:type="spellEnd"/>
          </w:p>
          <w:p w14:paraId="0BF26B6B" w14:textId="073B584F" w:rsidR="00CF788A" w:rsidRPr="00D51F42" w:rsidRDefault="00CF788A" w:rsidP="00CF788A">
            <w:pPr>
              <w:pStyle w:val="Body"/>
              <w:keepLines/>
              <w:suppressAutoHyphens w:val="0"/>
              <w:rPr>
                <w:rFonts w:ascii="Verdana" w:eastAsia="Verdana" w:hAnsi="Verdana" w:cs="Verdana"/>
              </w:rPr>
            </w:pPr>
            <w:r w:rsidRPr="00D51F42">
              <w:rPr>
                <w:rStyle w:val="None"/>
                <w:rFonts w:ascii="Verdana" w:hAnsi="Verdana"/>
                <w:b/>
                <w:bCs/>
                <w:lang w:val="en-US"/>
              </w:rPr>
              <w:t>Description:</w:t>
            </w:r>
            <w:r w:rsidRPr="00D51F42">
              <w:rPr>
                <w:rStyle w:val="None"/>
                <w:rFonts w:ascii="Verdana" w:hAnsi="Verdana"/>
                <w:lang w:val="en-US"/>
              </w:rPr>
              <w:t xml:space="preserve"> </w:t>
            </w:r>
            <w:r w:rsidR="00DD711A" w:rsidRPr="00D51F42">
              <w:rPr>
                <w:rStyle w:val="None"/>
                <w:rFonts w:ascii="Verdana" w:hAnsi="Verdana"/>
                <w:lang w:val="en-US"/>
              </w:rPr>
              <w:t>Introducing the course and the field.</w:t>
            </w:r>
          </w:p>
          <w:p w14:paraId="318CA638" w14:textId="4F549858" w:rsidR="00210A92" w:rsidRPr="00C371A6" w:rsidRDefault="00CF788A" w:rsidP="00C371A6">
            <w:pPr>
              <w:tabs>
                <w:tab w:val="left" w:pos="1440"/>
              </w:tabs>
              <w:autoSpaceDE w:val="0"/>
              <w:autoSpaceDN w:val="0"/>
              <w:adjustRightInd w:val="0"/>
              <w:rPr>
                <w:rFonts w:cs="Calibri"/>
                <w:iCs/>
                <w:color w:val="000000"/>
                <w:szCs w:val="20"/>
                <w:u w:color="000000"/>
              </w:rPr>
            </w:pPr>
            <w:r w:rsidRPr="00D51F42">
              <w:rPr>
                <w:rStyle w:val="None"/>
                <w:b/>
                <w:bCs/>
                <w:szCs w:val="20"/>
              </w:rPr>
              <w:t>Reading:</w:t>
            </w:r>
            <w:r w:rsidRPr="00D51F42">
              <w:rPr>
                <w:rStyle w:val="None"/>
                <w:szCs w:val="20"/>
              </w:rPr>
              <w:t xml:space="preserve"> </w:t>
            </w:r>
            <w:r w:rsidR="0099420C" w:rsidRPr="00D51F42">
              <w:rPr>
                <w:rFonts w:cs="Calibri"/>
                <w:color w:val="000000"/>
                <w:szCs w:val="20"/>
                <w:u w:color="000000"/>
                <w:lang w:val="en-GB"/>
              </w:rPr>
              <w:t xml:space="preserve">Andrew Webber: Cut and Laced – Traumatism and Fetishism in Luis Brunel’s Un Chien </w:t>
            </w:r>
            <w:proofErr w:type="spellStart"/>
            <w:r w:rsidR="0099420C" w:rsidRPr="00D51F42">
              <w:rPr>
                <w:rFonts w:cs="Calibri"/>
                <w:color w:val="000000"/>
                <w:szCs w:val="20"/>
                <w:u w:color="000000"/>
                <w:lang w:val="en-GB"/>
              </w:rPr>
              <w:t>Andalou</w:t>
            </w:r>
            <w:proofErr w:type="spellEnd"/>
            <w:r w:rsidR="0099420C" w:rsidRPr="00D51F42">
              <w:rPr>
                <w:rFonts w:cs="Calibri"/>
                <w:color w:val="000000"/>
                <w:szCs w:val="20"/>
                <w:u w:color="000000"/>
                <w:lang w:val="en-GB"/>
              </w:rPr>
              <w:t xml:space="preserve">. </w:t>
            </w:r>
            <w:r w:rsidR="00C371A6" w:rsidRPr="00C371A6">
              <w:rPr>
                <w:rFonts w:cs="Calibri"/>
                <w:iCs/>
                <w:color w:val="000000"/>
                <w:szCs w:val="20"/>
                <w:u w:color="000000"/>
              </w:rPr>
              <w:t>Luke Hockley: Cinematic Projections – The Analytical</w:t>
            </w:r>
            <w:r w:rsidR="00C371A6">
              <w:rPr>
                <w:rFonts w:cs="Calibri"/>
                <w:iCs/>
                <w:color w:val="000000"/>
                <w:szCs w:val="20"/>
                <w:u w:color="000000"/>
              </w:rPr>
              <w:t xml:space="preserve"> </w:t>
            </w:r>
            <w:r w:rsidR="00C371A6" w:rsidRPr="00C371A6">
              <w:rPr>
                <w:rFonts w:cs="Calibri"/>
                <w:iCs/>
                <w:color w:val="000000"/>
                <w:szCs w:val="20"/>
                <w:u w:color="000000"/>
              </w:rPr>
              <w:t>Psychology of C.G. Jung and film theory</w:t>
            </w:r>
            <w:r w:rsidR="00210A92">
              <w:rPr>
                <w:rFonts w:cs="Calibri"/>
                <w:iCs/>
                <w:color w:val="000000"/>
                <w:szCs w:val="20"/>
                <w:u w:color="000000"/>
              </w:rPr>
              <w:t>. Andreas Hamburger (2024): Film Psychoanalysis: Relational Approaches to Film Interpretation – Freud in Wonderland, and Un Chien Andalou interpretation.</w:t>
            </w:r>
          </w:p>
          <w:p w14:paraId="3CE0361C" w14:textId="2E92EE2C" w:rsidR="0099420C" w:rsidRPr="00DD711A" w:rsidRDefault="00CF788A" w:rsidP="00C371A6">
            <w:r w:rsidRPr="00D51F42">
              <w:rPr>
                <w:rStyle w:val="None"/>
                <w:b/>
                <w:bCs/>
                <w:szCs w:val="20"/>
              </w:rPr>
              <w:t>Assignments/deadlines:</w:t>
            </w:r>
            <w:r w:rsidRPr="00D51F42">
              <w:rPr>
                <w:rStyle w:val="None"/>
                <w:szCs w:val="20"/>
              </w:rPr>
              <w:t xml:space="preserve"> </w:t>
            </w:r>
            <w:r w:rsidR="00C371A6">
              <w:rPr>
                <w:color w:val="000000"/>
                <w:u w:color="000000"/>
                <w:lang w:val="en-GB"/>
              </w:rPr>
              <w:t>Consider the link between dreams, film and life.</w:t>
            </w:r>
          </w:p>
        </w:tc>
      </w:tr>
      <w:tr w:rsidR="00CF788A" w:rsidRPr="00744A04" w14:paraId="4A86ED56" w14:textId="77777777" w:rsidTr="00CF788A">
        <w:tc>
          <w:tcPr>
            <w:tcW w:w="1363" w:type="dxa"/>
          </w:tcPr>
          <w:p w14:paraId="12D898B7" w14:textId="729FD54C" w:rsidR="00CF788A" w:rsidRPr="00744A04" w:rsidRDefault="0099420C" w:rsidP="00CF788A">
            <w:pPr>
              <w:keepLines/>
            </w:pPr>
            <w:r>
              <w:rPr>
                <w:rFonts w:eastAsia="Arial Unicode MS" w:cs="Arial Unicode MS"/>
                <w:color w:val="000000"/>
                <w:szCs w:val="20"/>
                <w:u w:color="000000"/>
                <w14:textOutline w14:w="0" w14:cap="flat" w14:cmpd="sng" w14:algn="ctr">
                  <w14:noFill/>
                  <w14:prstDash w14:val="solid"/>
                  <w14:bevel/>
                </w14:textOutline>
              </w:rPr>
              <w:t>June 4</w:t>
            </w:r>
          </w:p>
        </w:tc>
        <w:tc>
          <w:tcPr>
            <w:tcW w:w="7987" w:type="dxa"/>
          </w:tcPr>
          <w:p w14:paraId="6823C4CD" w14:textId="69E8511E" w:rsidR="00CF788A" w:rsidRPr="00C371A6" w:rsidRDefault="00CF788A" w:rsidP="00C371A6">
            <w:pPr>
              <w:tabs>
                <w:tab w:val="left" w:pos="-720"/>
              </w:tabs>
              <w:spacing w:line="240" w:lineRule="atLeast"/>
              <w:rPr>
                <w:bCs/>
                <w:i/>
                <w:iCs/>
              </w:rPr>
            </w:pPr>
            <w:r w:rsidRPr="003956A0">
              <w:rPr>
                <w:rStyle w:val="None"/>
                <w:b/>
                <w:bCs/>
              </w:rPr>
              <w:t>Topic:</w:t>
            </w:r>
            <w:r w:rsidRPr="003956A0">
              <w:rPr>
                <w:rStyle w:val="None"/>
              </w:rPr>
              <w:t xml:space="preserve"> </w:t>
            </w:r>
            <w:r w:rsidR="00C371A6">
              <w:rPr>
                <w:bCs/>
              </w:rPr>
              <w:t xml:space="preserve">Film and the lifespan and </w:t>
            </w:r>
            <w:r w:rsidR="00DD711A" w:rsidRPr="00DD711A">
              <w:rPr>
                <w:bCs/>
              </w:rPr>
              <w:t>‘nothing less than a whole life’. Bergman</w:t>
            </w:r>
            <w:r w:rsidR="00C371A6">
              <w:rPr>
                <w:bCs/>
              </w:rPr>
              <w:t xml:space="preserve">’s </w:t>
            </w:r>
            <w:r w:rsidR="00DD711A" w:rsidRPr="00DD711A">
              <w:rPr>
                <w:bCs/>
                <w:i/>
                <w:iCs/>
              </w:rPr>
              <w:t>Wild</w:t>
            </w:r>
            <w:r w:rsidR="00C371A6">
              <w:rPr>
                <w:bCs/>
                <w:i/>
                <w:iCs/>
              </w:rPr>
              <w:t xml:space="preserve"> </w:t>
            </w:r>
            <w:r w:rsidR="00DD711A" w:rsidRPr="00DD711A">
              <w:rPr>
                <w:bCs/>
                <w:i/>
                <w:iCs/>
              </w:rPr>
              <w:t>Strawberries</w:t>
            </w:r>
            <w:r w:rsidR="00DD711A" w:rsidRPr="00DD711A">
              <w:rPr>
                <w:bCs/>
              </w:rPr>
              <w:t>.</w:t>
            </w:r>
          </w:p>
          <w:p w14:paraId="3F41CA6F" w14:textId="2158E8E6" w:rsidR="00CF788A" w:rsidRPr="003956A0" w:rsidRDefault="00CF788A" w:rsidP="00CF788A">
            <w:pPr>
              <w:pStyle w:val="Body"/>
              <w:keepLines/>
              <w:suppressAutoHyphens w:val="0"/>
              <w:rPr>
                <w:rStyle w:val="None"/>
                <w:rFonts w:ascii="Verdana" w:eastAsia="Verdana" w:hAnsi="Verdana" w:cs="Verdana"/>
              </w:rPr>
            </w:pPr>
            <w:r w:rsidRPr="003956A0">
              <w:rPr>
                <w:rStyle w:val="None"/>
                <w:rFonts w:ascii="Verdana" w:hAnsi="Verdana"/>
                <w:b/>
                <w:bCs/>
                <w:lang w:val="en-US"/>
              </w:rPr>
              <w:t>Description:</w:t>
            </w:r>
            <w:r w:rsidRPr="003956A0">
              <w:rPr>
                <w:rStyle w:val="None"/>
                <w:rFonts w:ascii="Verdana" w:hAnsi="Verdana"/>
                <w:lang w:val="en-US"/>
              </w:rPr>
              <w:t xml:space="preserve"> </w:t>
            </w:r>
            <w:r w:rsidR="00DD711A">
              <w:rPr>
                <w:rStyle w:val="None"/>
                <w:rFonts w:ascii="Verdana" w:hAnsi="Verdana"/>
                <w:lang w:val="en-US"/>
              </w:rPr>
              <w:t>D</w:t>
            </w:r>
            <w:r w:rsidR="00DD711A">
              <w:rPr>
                <w:rStyle w:val="None"/>
                <w:rFonts w:ascii="Verdana" w:hAnsi="Verdana"/>
              </w:rPr>
              <w:t>reams, film, aging.</w:t>
            </w:r>
          </w:p>
          <w:p w14:paraId="7E88E87E" w14:textId="77777777" w:rsidR="00DD711A" w:rsidRDefault="00CF788A" w:rsidP="00DD711A">
            <w:pPr>
              <w:tabs>
                <w:tab w:val="left" w:pos="-720"/>
              </w:tabs>
              <w:spacing w:line="240" w:lineRule="atLeast"/>
              <w:ind w:left="2160" w:hanging="2160"/>
              <w:rPr>
                <w:iCs/>
              </w:rPr>
            </w:pPr>
            <w:r w:rsidRPr="003956A0">
              <w:rPr>
                <w:rStyle w:val="None"/>
                <w:b/>
                <w:bCs/>
              </w:rPr>
              <w:t>Reading:</w:t>
            </w:r>
            <w:r w:rsidRPr="003956A0">
              <w:rPr>
                <w:rStyle w:val="None"/>
              </w:rPr>
              <w:t xml:space="preserve"> </w:t>
            </w:r>
            <w:r w:rsidR="00DD711A" w:rsidRPr="004D364B">
              <w:rPr>
                <w:iCs/>
              </w:rPr>
              <w:t>Elizabeth</w:t>
            </w:r>
            <w:r w:rsidR="00DD711A">
              <w:rPr>
                <w:iCs/>
              </w:rPr>
              <w:t xml:space="preserve"> </w:t>
            </w:r>
            <w:r w:rsidR="00DD711A" w:rsidRPr="004D364B">
              <w:rPr>
                <w:iCs/>
              </w:rPr>
              <w:t>Cowie: The cinematic drea</w:t>
            </w:r>
            <w:r w:rsidR="00DD711A">
              <w:rPr>
                <w:iCs/>
              </w:rPr>
              <w:t xml:space="preserve">m-work of Ingmar Bergman’s </w:t>
            </w:r>
          </w:p>
          <w:p w14:paraId="604DAF11" w14:textId="77777777" w:rsidR="00DD711A" w:rsidRDefault="00DD711A" w:rsidP="00DD711A">
            <w:pPr>
              <w:tabs>
                <w:tab w:val="left" w:pos="-720"/>
              </w:tabs>
              <w:spacing w:line="240" w:lineRule="atLeast"/>
              <w:ind w:left="2160" w:hanging="2160"/>
              <w:rPr>
                <w:iCs/>
              </w:rPr>
            </w:pPr>
            <w:r>
              <w:rPr>
                <w:iCs/>
              </w:rPr>
              <w:t xml:space="preserve">Wild </w:t>
            </w:r>
            <w:r w:rsidRPr="004D364B">
              <w:rPr>
                <w:iCs/>
              </w:rPr>
              <w:t>Strawberries</w:t>
            </w:r>
            <w:r>
              <w:rPr>
                <w:iCs/>
              </w:rPr>
              <w:t xml:space="preserve">. </w:t>
            </w:r>
            <w:r w:rsidRPr="004D364B">
              <w:rPr>
                <w:iCs/>
              </w:rPr>
              <w:t>Erik Erikson: A Life History: Revisitation and</w:t>
            </w:r>
          </w:p>
          <w:p w14:paraId="1A7D3F4F" w14:textId="77777777" w:rsidR="00C371A6" w:rsidRDefault="00DD711A" w:rsidP="00C371A6">
            <w:pPr>
              <w:tabs>
                <w:tab w:val="left" w:pos="-720"/>
              </w:tabs>
              <w:spacing w:line="240" w:lineRule="atLeast"/>
              <w:ind w:left="2160" w:hanging="2160"/>
              <w:rPr>
                <w:iCs/>
              </w:rPr>
            </w:pPr>
            <w:r w:rsidRPr="004D364B">
              <w:rPr>
                <w:iCs/>
              </w:rPr>
              <w:t>Reinvolv</w:t>
            </w:r>
            <w:r w:rsidR="00D51F42">
              <w:rPr>
                <w:iCs/>
              </w:rPr>
              <w:t>e</w:t>
            </w:r>
            <w:r w:rsidRPr="004D364B">
              <w:rPr>
                <w:iCs/>
              </w:rPr>
              <w:t>ment</w:t>
            </w:r>
            <w:r w:rsidR="00C371A6">
              <w:rPr>
                <w:iCs/>
              </w:rPr>
              <w:t>.</w:t>
            </w:r>
            <w:r>
              <w:rPr>
                <w:iCs/>
              </w:rPr>
              <w:t xml:space="preserve"> </w:t>
            </w:r>
          </w:p>
          <w:p w14:paraId="5BC5B393" w14:textId="2DF13B50" w:rsidR="00D51F42" w:rsidRPr="00D51F42" w:rsidRDefault="00CF788A" w:rsidP="00C371A6">
            <w:pPr>
              <w:tabs>
                <w:tab w:val="left" w:pos="-720"/>
              </w:tabs>
              <w:spacing w:line="240" w:lineRule="atLeast"/>
            </w:pPr>
            <w:r w:rsidRPr="003956A0">
              <w:rPr>
                <w:rStyle w:val="None"/>
                <w:b/>
                <w:bCs/>
              </w:rPr>
              <w:t>Assignments/deadlines:</w:t>
            </w:r>
            <w:r w:rsidRPr="003956A0">
              <w:rPr>
                <w:rStyle w:val="None"/>
              </w:rPr>
              <w:t xml:space="preserve"> </w:t>
            </w:r>
            <w:r w:rsidR="00DD711A" w:rsidRPr="004D364B">
              <w:t>Prepare for discussion. Can film really capture a whole life? What are your thoughts about aging and mortality?</w:t>
            </w:r>
          </w:p>
        </w:tc>
      </w:tr>
      <w:tr w:rsidR="00CF788A" w:rsidRPr="00744A04" w14:paraId="0729D139" w14:textId="77777777" w:rsidTr="00CF788A">
        <w:tc>
          <w:tcPr>
            <w:tcW w:w="1363" w:type="dxa"/>
          </w:tcPr>
          <w:p w14:paraId="15DC0B02" w14:textId="461E17FD" w:rsidR="00CF788A" w:rsidRPr="00744A04" w:rsidRDefault="0099420C" w:rsidP="00CF788A">
            <w:pPr>
              <w:keepLines/>
            </w:pPr>
            <w:r>
              <w:rPr>
                <w:rFonts w:eastAsia="Arial Unicode MS" w:cs="Arial Unicode MS"/>
                <w:color w:val="000000"/>
                <w:szCs w:val="20"/>
                <w:u w:color="000000"/>
                <w14:textOutline w14:w="0" w14:cap="flat" w14:cmpd="sng" w14:algn="ctr">
                  <w14:noFill/>
                  <w14:prstDash w14:val="solid"/>
                  <w14:bevel/>
                </w14:textOutline>
              </w:rPr>
              <w:t>June 5</w:t>
            </w:r>
          </w:p>
        </w:tc>
        <w:tc>
          <w:tcPr>
            <w:tcW w:w="7987" w:type="dxa"/>
          </w:tcPr>
          <w:p w14:paraId="196970BB" w14:textId="24D0A011" w:rsidR="00CF788A" w:rsidRPr="003956A0" w:rsidRDefault="00CF788A" w:rsidP="00CF788A">
            <w:pPr>
              <w:pStyle w:val="Body"/>
              <w:keepLines/>
              <w:suppressAutoHyphens w:val="0"/>
              <w:rPr>
                <w:rStyle w:val="None"/>
                <w:rFonts w:ascii="Verdana" w:eastAsia="Arial" w:hAnsi="Verdana" w:cs="Arial"/>
                <w:lang w:val="en-US"/>
              </w:rPr>
            </w:pPr>
            <w:r w:rsidRPr="003956A0">
              <w:rPr>
                <w:rStyle w:val="None"/>
                <w:rFonts w:ascii="Verdana" w:hAnsi="Verdana"/>
                <w:b/>
                <w:bCs/>
                <w:lang w:val="en-US"/>
              </w:rPr>
              <w:t>Topic:</w:t>
            </w:r>
            <w:r w:rsidRPr="003956A0">
              <w:rPr>
                <w:rStyle w:val="None"/>
                <w:rFonts w:ascii="Verdana" w:hAnsi="Verdana"/>
                <w:lang w:val="en-US"/>
              </w:rPr>
              <w:t xml:space="preserve"> </w:t>
            </w:r>
            <w:r w:rsidR="00DD711A" w:rsidRPr="00DD711A">
              <w:rPr>
                <w:rFonts w:ascii="Verdana" w:hAnsi="Verdana"/>
                <w:bCs/>
              </w:rPr>
              <w:t>Growing Up in Celluloid: Guillermo del Toro's</w:t>
            </w:r>
            <w:r w:rsidR="00DD711A" w:rsidRPr="00DD711A">
              <w:rPr>
                <w:rFonts w:ascii="Verdana" w:hAnsi="Verdana"/>
                <w:bCs/>
                <w:i/>
                <w:iCs/>
              </w:rPr>
              <w:t xml:space="preserve"> Pan's Labyrinth</w:t>
            </w:r>
          </w:p>
          <w:p w14:paraId="7D167924" w14:textId="500745CF" w:rsidR="00CF788A" w:rsidRPr="003956A0" w:rsidRDefault="00CF788A" w:rsidP="00CF788A">
            <w:pPr>
              <w:pStyle w:val="Body"/>
              <w:keepLines/>
              <w:suppressAutoHyphens w:val="0"/>
              <w:rPr>
                <w:rFonts w:ascii="Verdana" w:eastAsia="Verdana" w:hAnsi="Verdana" w:cs="Verdana"/>
              </w:rPr>
            </w:pPr>
            <w:r w:rsidRPr="003956A0">
              <w:rPr>
                <w:rStyle w:val="None"/>
                <w:rFonts w:ascii="Verdana" w:hAnsi="Verdana"/>
                <w:b/>
                <w:bCs/>
                <w:lang w:val="en-US"/>
              </w:rPr>
              <w:t>Description:</w:t>
            </w:r>
            <w:r w:rsidRPr="003956A0">
              <w:rPr>
                <w:rStyle w:val="None"/>
                <w:rFonts w:ascii="Verdana" w:hAnsi="Verdana"/>
                <w:lang w:val="en-US"/>
              </w:rPr>
              <w:t xml:space="preserve"> </w:t>
            </w:r>
            <w:r w:rsidR="00DD711A">
              <w:rPr>
                <w:rStyle w:val="None"/>
                <w:rFonts w:ascii="Verdana" w:hAnsi="Verdana"/>
                <w:lang w:val="en-US"/>
              </w:rPr>
              <w:t>Children’s movies, children in movies.</w:t>
            </w:r>
          </w:p>
          <w:p w14:paraId="63BEEC9A" w14:textId="77777777" w:rsidR="00DD711A" w:rsidRDefault="00CF788A" w:rsidP="00DD711A">
            <w:pPr>
              <w:tabs>
                <w:tab w:val="left" w:pos="-720"/>
              </w:tabs>
              <w:spacing w:line="240" w:lineRule="atLeast"/>
              <w:ind w:left="720" w:hanging="720"/>
              <w:rPr>
                <w:iCs/>
              </w:rPr>
            </w:pPr>
            <w:r w:rsidRPr="003956A0">
              <w:rPr>
                <w:rStyle w:val="None"/>
                <w:b/>
                <w:bCs/>
              </w:rPr>
              <w:t>Reading:</w:t>
            </w:r>
            <w:r w:rsidRPr="003956A0">
              <w:rPr>
                <w:rStyle w:val="None"/>
              </w:rPr>
              <w:t xml:space="preserve"> </w:t>
            </w:r>
            <w:r w:rsidR="00DD711A" w:rsidRPr="004D364B">
              <w:rPr>
                <w:color w:val="000000" w:themeColor="text1"/>
              </w:rPr>
              <w:t xml:space="preserve">Harry </w:t>
            </w:r>
            <w:r w:rsidR="00DD711A" w:rsidRPr="004D364B">
              <w:rPr>
                <w:iCs/>
              </w:rPr>
              <w:t>Herbert Stein: A Family Romance Fantasy in ‘Pan’s</w:t>
            </w:r>
          </w:p>
          <w:p w14:paraId="23359B85" w14:textId="77777777" w:rsidR="00DD711A" w:rsidRDefault="00DD711A" w:rsidP="00DD711A">
            <w:pPr>
              <w:tabs>
                <w:tab w:val="left" w:pos="-720"/>
              </w:tabs>
              <w:spacing w:line="240" w:lineRule="atLeast"/>
              <w:ind w:left="720" w:hanging="720"/>
              <w:rPr>
                <w:iCs/>
              </w:rPr>
            </w:pPr>
            <w:r w:rsidRPr="004D364B">
              <w:rPr>
                <w:iCs/>
              </w:rPr>
              <w:t>Labyrinth’</w:t>
            </w:r>
            <w:r>
              <w:rPr>
                <w:iCs/>
              </w:rPr>
              <w:t xml:space="preserve">. </w:t>
            </w:r>
            <w:r w:rsidRPr="004D364B">
              <w:rPr>
                <w:iCs/>
              </w:rPr>
              <w:t>Ira Konigsberg (2003) Children Watching Movies</w:t>
            </w:r>
            <w:r>
              <w:rPr>
                <w:iCs/>
              </w:rPr>
              <w:t xml:space="preserve">. </w:t>
            </w:r>
            <w:proofErr w:type="gramStart"/>
            <w:r w:rsidRPr="004D364B">
              <w:rPr>
                <w:iCs/>
              </w:rPr>
              <w:t>Plus</w:t>
            </w:r>
            <w:proofErr w:type="gramEnd"/>
            <w:r w:rsidRPr="004D364B">
              <w:rPr>
                <w:iCs/>
              </w:rPr>
              <w:t xml:space="preserve"> one</w:t>
            </w:r>
          </w:p>
          <w:p w14:paraId="7743F634" w14:textId="6A41A159" w:rsidR="00210A92" w:rsidRPr="00DD711A" w:rsidRDefault="00DD711A" w:rsidP="00210A92">
            <w:pPr>
              <w:tabs>
                <w:tab w:val="left" w:pos="-720"/>
              </w:tabs>
              <w:spacing w:line="240" w:lineRule="atLeast"/>
              <w:ind w:left="720" w:hanging="720"/>
              <w:rPr>
                <w:iCs/>
              </w:rPr>
            </w:pPr>
            <w:r w:rsidRPr="004D364B">
              <w:rPr>
                <w:iCs/>
              </w:rPr>
              <w:t xml:space="preserve">optional reading from the website (Star Wars, Harry Potter, </w:t>
            </w:r>
            <w:r w:rsidR="00210A92">
              <w:rPr>
                <w:iCs/>
              </w:rPr>
              <w:t xml:space="preserve">Frodo’s Journey, </w:t>
            </w:r>
            <w:r w:rsidRPr="004D364B">
              <w:rPr>
                <w:iCs/>
              </w:rPr>
              <w:t>etc.)</w:t>
            </w:r>
          </w:p>
          <w:p w14:paraId="44763DB3" w14:textId="5E39DD9F" w:rsidR="00D51F42" w:rsidRPr="00DD711A" w:rsidRDefault="00CF788A" w:rsidP="00DD711A">
            <w:pPr>
              <w:pStyle w:val="Default"/>
              <w:suppressAutoHyphens w:val="0"/>
              <w:rPr>
                <w:rFonts w:hAnsi="Verdana"/>
              </w:rPr>
            </w:pPr>
            <w:r w:rsidRPr="003956A0">
              <w:rPr>
                <w:rStyle w:val="None"/>
                <w:b/>
                <w:bCs/>
              </w:rPr>
              <w:t>Assignments/deadlines:</w:t>
            </w:r>
            <w:r w:rsidRPr="003956A0">
              <w:rPr>
                <w:rStyle w:val="None"/>
              </w:rPr>
              <w:t xml:space="preserve"> </w:t>
            </w:r>
            <w:r w:rsidR="00DD711A" w:rsidRPr="004D364B">
              <w:rPr>
                <w:rFonts w:hAnsi="Verdana"/>
              </w:rPr>
              <w:t xml:space="preserve">Prepare for class discussion based on the readings and </w:t>
            </w:r>
            <w:r w:rsidR="00DD711A">
              <w:rPr>
                <w:rFonts w:hAnsi="Verdana"/>
              </w:rPr>
              <w:t xml:space="preserve">the selected optional readings. </w:t>
            </w:r>
            <w:r w:rsidR="00DD711A" w:rsidRPr="004D364B">
              <w:rPr>
                <w:rFonts w:hAnsi="Verdana"/>
              </w:rPr>
              <w:t xml:space="preserve">Think about your own </w:t>
            </w:r>
            <w:proofErr w:type="spellStart"/>
            <w:r w:rsidR="00DD711A" w:rsidRPr="004D364B">
              <w:rPr>
                <w:rFonts w:hAnsi="Verdana"/>
              </w:rPr>
              <w:t>favourite</w:t>
            </w:r>
            <w:proofErr w:type="spellEnd"/>
            <w:r w:rsidR="00DD711A" w:rsidRPr="004D364B">
              <w:rPr>
                <w:rFonts w:hAnsi="Verdana"/>
              </w:rPr>
              <w:t xml:space="preserve"> childhood film and what it meant for you.</w:t>
            </w:r>
          </w:p>
        </w:tc>
      </w:tr>
      <w:tr w:rsidR="00CF788A" w:rsidRPr="00744A04" w14:paraId="11FCC15A" w14:textId="77777777" w:rsidTr="00CF788A">
        <w:tc>
          <w:tcPr>
            <w:tcW w:w="1363" w:type="dxa"/>
          </w:tcPr>
          <w:p w14:paraId="6D9A47E8" w14:textId="53A238C7" w:rsidR="00CF788A" w:rsidRDefault="0099420C" w:rsidP="00CF788A">
            <w:pPr>
              <w:keepLines/>
              <w:rPr>
                <w:rFonts w:eastAsia="Arial Unicode MS" w:cs="Arial Unicode MS"/>
                <w:color w:val="000000"/>
                <w:szCs w:val="20"/>
                <w:u w:color="000000"/>
                <w14:textOutline w14:w="0" w14:cap="flat" w14:cmpd="sng" w14:algn="ctr">
                  <w14:noFill/>
                  <w14:prstDash w14:val="solid"/>
                  <w14:bevel/>
                </w14:textOutline>
              </w:rPr>
            </w:pPr>
            <w:r>
              <w:rPr>
                <w:rFonts w:eastAsia="Arial Unicode MS" w:cs="Arial Unicode MS"/>
                <w:color w:val="000000"/>
                <w:szCs w:val="20"/>
                <w:u w:color="000000"/>
                <w14:textOutline w14:w="0" w14:cap="flat" w14:cmpd="sng" w14:algn="ctr">
                  <w14:noFill/>
                  <w14:prstDash w14:val="solid"/>
                  <w14:bevel/>
                </w14:textOutline>
              </w:rPr>
              <w:t>June 9</w:t>
            </w:r>
          </w:p>
          <w:p w14:paraId="6A4C3F56" w14:textId="4C1C1D3B" w:rsidR="00CF788A" w:rsidRPr="00744A04" w:rsidRDefault="00CF788A" w:rsidP="00CF788A">
            <w:pPr>
              <w:keepLines/>
            </w:pPr>
          </w:p>
        </w:tc>
        <w:tc>
          <w:tcPr>
            <w:tcW w:w="7987" w:type="dxa"/>
          </w:tcPr>
          <w:p w14:paraId="7F3B43EF" w14:textId="3B7C4CAC" w:rsidR="00CF788A" w:rsidRPr="003956A0" w:rsidRDefault="00CF788A" w:rsidP="00CF788A">
            <w:pPr>
              <w:pStyle w:val="Body"/>
              <w:keepLines/>
              <w:suppressAutoHyphens w:val="0"/>
              <w:rPr>
                <w:rFonts w:ascii="Verdana" w:eastAsia="Verdana" w:hAnsi="Verdana" w:cs="Verdana"/>
              </w:rPr>
            </w:pPr>
            <w:r w:rsidRPr="003956A0">
              <w:rPr>
                <w:rStyle w:val="None"/>
                <w:rFonts w:ascii="Verdana" w:hAnsi="Verdana"/>
                <w:b/>
                <w:bCs/>
                <w:lang w:val="en-US"/>
              </w:rPr>
              <w:t>Topic:</w:t>
            </w:r>
            <w:r w:rsidRPr="003956A0">
              <w:rPr>
                <w:rStyle w:val="None"/>
                <w:rFonts w:ascii="Verdana" w:hAnsi="Verdana"/>
                <w:lang w:val="en-US"/>
              </w:rPr>
              <w:t xml:space="preserve"> </w:t>
            </w:r>
            <w:r w:rsidR="00DD711A">
              <w:rPr>
                <w:rStyle w:val="None"/>
                <w:rFonts w:ascii="Verdana" w:hAnsi="Verdana"/>
                <w:lang w:val="en-US"/>
              </w:rPr>
              <w:t>T</w:t>
            </w:r>
            <w:r w:rsidR="00DD711A">
              <w:rPr>
                <w:rStyle w:val="None"/>
                <w:rFonts w:ascii="Verdana"/>
              </w:rPr>
              <w:t xml:space="preserve">he Uncanny World of Jan </w:t>
            </w:r>
            <w:proofErr w:type="spellStart"/>
            <w:r w:rsidR="00DD711A">
              <w:rPr>
                <w:rStyle w:val="None"/>
                <w:rFonts w:ascii="Verdana"/>
              </w:rPr>
              <w:t>Svankmajer</w:t>
            </w:r>
            <w:proofErr w:type="spellEnd"/>
          </w:p>
          <w:p w14:paraId="1FAA13E0" w14:textId="36577FF1" w:rsidR="00CF788A" w:rsidRPr="003956A0" w:rsidRDefault="00CF788A" w:rsidP="00CF788A">
            <w:pPr>
              <w:pStyle w:val="Body"/>
              <w:keepLines/>
              <w:suppressAutoHyphens w:val="0"/>
              <w:rPr>
                <w:rFonts w:ascii="Verdana" w:eastAsia="Verdana" w:hAnsi="Verdana" w:cs="Verdana"/>
              </w:rPr>
            </w:pPr>
            <w:r w:rsidRPr="003956A0">
              <w:rPr>
                <w:rStyle w:val="None"/>
                <w:rFonts w:ascii="Verdana" w:hAnsi="Verdana"/>
                <w:b/>
                <w:bCs/>
                <w:lang w:val="en-US"/>
              </w:rPr>
              <w:t>Description:</w:t>
            </w:r>
            <w:r w:rsidRPr="003956A0">
              <w:rPr>
                <w:rStyle w:val="None"/>
                <w:rFonts w:ascii="Verdana" w:hAnsi="Verdana"/>
                <w:lang w:val="en-US"/>
              </w:rPr>
              <w:t xml:space="preserve"> </w:t>
            </w:r>
            <w:r w:rsidR="00DD711A">
              <w:rPr>
                <w:rStyle w:val="None"/>
                <w:rFonts w:ascii="Verdana" w:hAnsi="Verdana"/>
                <w:lang w:val="en-US"/>
              </w:rPr>
              <w:t>Introducing the Czech Surrealist animator and filmmaker.</w:t>
            </w:r>
            <w:r w:rsidRPr="003956A0">
              <w:rPr>
                <w:rStyle w:val="None"/>
                <w:rFonts w:ascii="Verdana" w:hAnsi="Verdana"/>
                <w:b/>
                <w:bCs/>
              </w:rPr>
              <w:t xml:space="preserve"> </w:t>
            </w:r>
          </w:p>
          <w:p w14:paraId="64F1AC1D" w14:textId="77777777" w:rsidR="00C371A6" w:rsidRDefault="00CF788A" w:rsidP="00C371A6">
            <w:pPr>
              <w:rPr>
                <w:iCs/>
              </w:rPr>
            </w:pPr>
            <w:r w:rsidRPr="003956A0">
              <w:rPr>
                <w:rStyle w:val="None"/>
                <w:b/>
                <w:bCs/>
              </w:rPr>
              <w:t>Reading</w:t>
            </w:r>
            <w:r>
              <w:rPr>
                <w:rStyle w:val="None"/>
                <w:b/>
                <w:bCs/>
              </w:rPr>
              <w:t xml:space="preserve">: </w:t>
            </w:r>
            <w:r w:rsidR="00DD711A" w:rsidRPr="004D364B">
              <w:rPr>
                <w:iCs/>
              </w:rPr>
              <w:t xml:space="preserve">Sigmund Freud: The uncanny. Helen Robinson: Two short films by Jan </w:t>
            </w:r>
            <w:proofErr w:type="spellStart"/>
            <w:r w:rsidR="00DD711A" w:rsidRPr="004D364B">
              <w:rPr>
                <w:iCs/>
              </w:rPr>
              <w:t>Svankmajer</w:t>
            </w:r>
            <w:proofErr w:type="spellEnd"/>
            <w:r w:rsidR="00DD711A">
              <w:rPr>
                <w:iCs/>
              </w:rPr>
              <w:t xml:space="preserve">. </w:t>
            </w:r>
          </w:p>
          <w:p w14:paraId="52A53528" w14:textId="283C4425" w:rsidR="00BD5ECC" w:rsidRDefault="00BD5ECC" w:rsidP="00C371A6">
            <w:pPr>
              <w:rPr>
                <w:iCs/>
              </w:rPr>
            </w:pPr>
            <w:r>
              <w:rPr>
                <w:iCs/>
              </w:rPr>
              <w:lastRenderedPageBreak/>
              <w:t>Nicola Glover: Psychoanalytic Aesthetics chapters 2 and 3.</w:t>
            </w:r>
          </w:p>
          <w:p w14:paraId="6A45C754" w14:textId="289E856E" w:rsidR="00CF788A" w:rsidRPr="00DD711A" w:rsidRDefault="00CF788A" w:rsidP="00C371A6">
            <w:pPr>
              <w:rPr>
                <w:iCs/>
              </w:rPr>
            </w:pPr>
            <w:r w:rsidRPr="003956A0">
              <w:rPr>
                <w:rStyle w:val="None"/>
                <w:b/>
                <w:bCs/>
              </w:rPr>
              <w:t>Assignments/deadlines:</w:t>
            </w:r>
            <w:r w:rsidRPr="003956A0">
              <w:rPr>
                <w:rStyle w:val="None"/>
              </w:rPr>
              <w:t xml:space="preserve"> </w:t>
            </w:r>
            <w:r w:rsidR="00DD711A" w:rsidRPr="004D364B">
              <w:t>Consider your own experience of ‘uncanniness’. What is it? How does it feel? What other films that you know of might fit this theme? Or from your own life?</w:t>
            </w:r>
          </w:p>
        </w:tc>
      </w:tr>
      <w:tr w:rsidR="00CF788A" w:rsidRPr="00744A04" w14:paraId="167E507E" w14:textId="77777777" w:rsidTr="00CF788A">
        <w:tc>
          <w:tcPr>
            <w:tcW w:w="1363" w:type="dxa"/>
          </w:tcPr>
          <w:p w14:paraId="18DA6844" w14:textId="3EBC4F28" w:rsidR="00CF788A" w:rsidRPr="004D7EAE" w:rsidRDefault="0099420C" w:rsidP="00CF788A">
            <w:pPr>
              <w:keepLines/>
              <w:rPr>
                <w:rFonts w:eastAsia="Arial Unicode MS" w:cs="Arial Unicode MS"/>
                <w:b/>
                <w:color w:val="000000"/>
                <w:szCs w:val="20"/>
                <w:u w:color="000000"/>
                <w14:textOutline w14:w="0" w14:cap="flat" w14:cmpd="sng" w14:algn="ctr">
                  <w14:noFill/>
                  <w14:prstDash w14:val="solid"/>
                  <w14:bevel/>
                </w14:textOutline>
              </w:rPr>
            </w:pPr>
            <w:r>
              <w:rPr>
                <w:rFonts w:eastAsia="Arial Unicode MS" w:cs="Arial Unicode MS"/>
                <w:color w:val="000000"/>
                <w:szCs w:val="20"/>
                <w:u w:color="000000"/>
                <w14:textOutline w14:w="0" w14:cap="flat" w14:cmpd="sng" w14:algn="ctr">
                  <w14:noFill/>
                  <w14:prstDash w14:val="solid"/>
                  <w14:bevel/>
                </w14:textOutline>
              </w:rPr>
              <w:lastRenderedPageBreak/>
              <w:t>June 10</w:t>
            </w:r>
          </w:p>
          <w:p w14:paraId="28925963" w14:textId="2C501FA3" w:rsidR="00CF788A" w:rsidRPr="00744A04" w:rsidRDefault="00CF788A" w:rsidP="00C07DE7">
            <w:pPr>
              <w:keepLines/>
            </w:pPr>
          </w:p>
        </w:tc>
        <w:tc>
          <w:tcPr>
            <w:tcW w:w="7987" w:type="dxa"/>
          </w:tcPr>
          <w:p w14:paraId="3065926D" w14:textId="7E6ACB91" w:rsidR="00CF788A" w:rsidRPr="003956A0" w:rsidRDefault="00CF788A" w:rsidP="00CF788A">
            <w:pPr>
              <w:pStyle w:val="Body"/>
              <w:keepLines/>
              <w:suppressAutoHyphens w:val="0"/>
              <w:rPr>
                <w:rStyle w:val="None"/>
                <w:rFonts w:ascii="Verdana" w:eastAsia="Verdana" w:hAnsi="Verdana" w:cs="Verdana"/>
                <w:b/>
                <w:bCs/>
              </w:rPr>
            </w:pPr>
            <w:r w:rsidRPr="003956A0">
              <w:rPr>
                <w:rStyle w:val="None"/>
                <w:rFonts w:ascii="Verdana" w:hAnsi="Verdana"/>
                <w:b/>
                <w:bCs/>
                <w:lang w:val="en-US"/>
              </w:rPr>
              <w:t>Topic:</w:t>
            </w:r>
            <w:r w:rsidRPr="003956A0">
              <w:rPr>
                <w:rStyle w:val="None"/>
                <w:rFonts w:ascii="Verdana" w:hAnsi="Verdana"/>
                <w:lang w:val="en-US"/>
              </w:rPr>
              <w:t xml:space="preserve"> </w:t>
            </w:r>
            <w:r w:rsidR="00DD711A" w:rsidRPr="00DD711A">
              <w:rPr>
                <w:rFonts w:ascii="Verdana" w:hAnsi="Verdana"/>
                <w:bCs/>
              </w:rPr>
              <w:t xml:space="preserve">Desire and Fantasy in Alfred Hitchcock's </w:t>
            </w:r>
            <w:r w:rsidR="00DD711A" w:rsidRPr="00DD711A">
              <w:rPr>
                <w:rFonts w:ascii="Verdana" w:hAnsi="Verdana"/>
                <w:bCs/>
                <w:i/>
                <w:iCs/>
              </w:rPr>
              <w:t>Vertigo</w:t>
            </w:r>
            <w:r w:rsidRPr="003956A0">
              <w:rPr>
                <w:rStyle w:val="None"/>
                <w:rFonts w:ascii="Verdana" w:hAnsi="Verdana"/>
                <w:lang w:val="en-US"/>
              </w:rPr>
              <w:t xml:space="preserve">. </w:t>
            </w:r>
          </w:p>
          <w:p w14:paraId="43AF3AB6" w14:textId="6B0D29EF" w:rsidR="00CF788A" w:rsidRPr="003956A0" w:rsidRDefault="00CF788A" w:rsidP="00CF788A">
            <w:pPr>
              <w:pStyle w:val="Body"/>
              <w:keepLines/>
              <w:suppressAutoHyphens w:val="0"/>
              <w:rPr>
                <w:rFonts w:ascii="Verdana" w:eastAsia="Verdana" w:hAnsi="Verdana" w:cs="Verdana"/>
              </w:rPr>
            </w:pPr>
            <w:r w:rsidRPr="003956A0">
              <w:rPr>
                <w:rStyle w:val="None"/>
                <w:rFonts w:ascii="Verdana" w:hAnsi="Verdana"/>
                <w:b/>
                <w:bCs/>
                <w:lang w:val="en-US"/>
              </w:rPr>
              <w:t>Description:</w:t>
            </w:r>
            <w:r w:rsidRPr="003956A0">
              <w:rPr>
                <w:rStyle w:val="None"/>
                <w:rFonts w:ascii="Verdana" w:hAnsi="Verdana"/>
                <w:lang w:val="en-US"/>
              </w:rPr>
              <w:t xml:space="preserve">  </w:t>
            </w:r>
            <w:r w:rsidR="00DD711A">
              <w:rPr>
                <w:rStyle w:val="None"/>
                <w:rFonts w:ascii="Verdana" w:hAnsi="Verdana"/>
                <w:lang w:val="en-US"/>
              </w:rPr>
              <w:t>A look at Hitchcock, gender, and fantasy.</w:t>
            </w:r>
            <w:r w:rsidRPr="003956A0">
              <w:rPr>
                <w:rStyle w:val="None"/>
                <w:rFonts w:ascii="Verdana" w:hAnsi="Verdana"/>
                <w:lang w:val="en-US"/>
              </w:rPr>
              <w:t xml:space="preserve"> </w:t>
            </w:r>
          </w:p>
          <w:p w14:paraId="020DF547" w14:textId="4841524D" w:rsidR="00B86E8F" w:rsidRDefault="00CF788A" w:rsidP="00B86E8F">
            <w:pPr>
              <w:tabs>
                <w:tab w:val="left" w:pos="-720"/>
              </w:tabs>
              <w:spacing w:line="240" w:lineRule="atLeast"/>
              <w:ind w:left="720" w:hanging="720"/>
              <w:rPr>
                <w:rStyle w:val="None"/>
              </w:rPr>
            </w:pPr>
            <w:r w:rsidRPr="003956A0">
              <w:rPr>
                <w:rStyle w:val="None"/>
                <w:b/>
                <w:bCs/>
              </w:rPr>
              <w:t>Reading:</w:t>
            </w:r>
            <w:r w:rsidRPr="003956A0">
              <w:rPr>
                <w:rStyle w:val="None"/>
              </w:rPr>
              <w:t xml:space="preserve"> </w:t>
            </w:r>
            <w:r w:rsidR="008F63D4" w:rsidRPr="008F63D4">
              <w:rPr>
                <w:rStyle w:val="None"/>
                <w:i/>
                <w:iCs/>
              </w:rPr>
              <w:t xml:space="preserve">Two </w:t>
            </w:r>
            <w:r w:rsidR="00B86E8F">
              <w:rPr>
                <w:rStyle w:val="None"/>
              </w:rPr>
              <w:t>of the following</w:t>
            </w:r>
            <w:r w:rsidR="008F63D4">
              <w:rPr>
                <w:rStyle w:val="None"/>
              </w:rPr>
              <w:t xml:space="preserve"> readings</w:t>
            </w:r>
            <w:r w:rsidR="00B86E8F">
              <w:rPr>
                <w:rStyle w:val="None"/>
              </w:rPr>
              <w:t>:</w:t>
            </w:r>
          </w:p>
          <w:p w14:paraId="0804640D" w14:textId="77777777" w:rsidR="008F63D4" w:rsidRDefault="008F63D4" w:rsidP="00B86E8F">
            <w:pPr>
              <w:tabs>
                <w:tab w:val="left" w:pos="-720"/>
              </w:tabs>
              <w:spacing w:line="240" w:lineRule="atLeast"/>
            </w:pPr>
            <w:proofErr w:type="spellStart"/>
            <w:proofErr w:type="gramStart"/>
            <w:r>
              <w:t>A.</w:t>
            </w:r>
            <w:r w:rsidR="00B86E8F" w:rsidRPr="00B86E8F">
              <w:t>G</w:t>
            </w:r>
            <w:r w:rsidR="00B86E8F">
              <w:t>len</w:t>
            </w:r>
            <w:proofErr w:type="spellEnd"/>
            <w:proofErr w:type="gramEnd"/>
            <w:r w:rsidR="00B86E8F">
              <w:t xml:space="preserve"> Gabbard - Vertigo: Female Objectification, Male Desire, and Object Loss. </w:t>
            </w:r>
          </w:p>
          <w:p w14:paraId="56F4FC41" w14:textId="77777777" w:rsidR="008F63D4" w:rsidRDefault="008F63D4" w:rsidP="00B86E8F">
            <w:pPr>
              <w:tabs>
                <w:tab w:val="left" w:pos="-720"/>
              </w:tabs>
              <w:spacing w:line="240" w:lineRule="atLeast"/>
            </w:pPr>
            <w:proofErr w:type="spellStart"/>
            <w:proofErr w:type="gramStart"/>
            <w:r>
              <w:t>B.</w:t>
            </w:r>
            <w:r w:rsidR="00B86E8F">
              <w:t>Robert</w:t>
            </w:r>
            <w:proofErr w:type="spellEnd"/>
            <w:proofErr w:type="gramEnd"/>
            <w:r w:rsidR="00B86E8F">
              <w:t xml:space="preserve"> Samuels – Vertigo: Sexual Disorientation and the Engendering of the Real. </w:t>
            </w:r>
          </w:p>
          <w:p w14:paraId="21042D37" w14:textId="76F495DC" w:rsidR="00B86E8F" w:rsidRDefault="008F63D4" w:rsidP="00B86E8F">
            <w:pPr>
              <w:tabs>
                <w:tab w:val="left" w:pos="-720"/>
              </w:tabs>
              <w:spacing w:line="240" w:lineRule="atLeast"/>
            </w:pPr>
            <w:proofErr w:type="spellStart"/>
            <w:r>
              <w:t>C.</w:t>
            </w:r>
            <w:r w:rsidR="00B86E8F">
              <w:t>Emanuel</w:t>
            </w:r>
            <w:proofErr w:type="spellEnd"/>
            <w:r w:rsidR="00B86E8F">
              <w:t xml:space="preserve"> Berman – Vertigo: Collapse of a Rescue Fantasy</w:t>
            </w:r>
          </w:p>
          <w:p w14:paraId="30BB24C4" w14:textId="06146084" w:rsidR="00CF788A" w:rsidRPr="00744A04" w:rsidRDefault="00CF788A" w:rsidP="00CF788A">
            <w:pPr>
              <w:keepLines/>
              <w:rPr>
                <w:b/>
                <w:bCs/>
                <w:szCs w:val="20"/>
              </w:rPr>
            </w:pPr>
            <w:r w:rsidRPr="003956A0">
              <w:rPr>
                <w:rStyle w:val="None"/>
                <w:b/>
                <w:bCs/>
              </w:rPr>
              <w:t>Assignments/deadlines:</w:t>
            </w:r>
            <w:r w:rsidRPr="003956A0">
              <w:rPr>
                <w:rStyle w:val="None"/>
              </w:rPr>
              <w:t xml:space="preserve"> </w:t>
            </w:r>
            <w:r w:rsidR="00DD711A" w:rsidRPr="004D364B">
              <w:t>What is it like to fall in love? What do we mean by gende</w:t>
            </w:r>
            <w:r w:rsidR="00DD711A">
              <w:t xml:space="preserve">r? What is the relation between </w:t>
            </w:r>
            <w:r w:rsidR="00DD711A" w:rsidRPr="004D364B">
              <w:t>desire, control, fantasy and terror? What other questions does the film raise and how do</w:t>
            </w:r>
            <w:r w:rsidR="00DD711A">
              <w:t xml:space="preserve"> </w:t>
            </w:r>
            <w:r w:rsidR="00DD711A" w:rsidRPr="004D364B">
              <w:t>you relate it to your own experience?</w:t>
            </w:r>
          </w:p>
        </w:tc>
      </w:tr>
      <w:tr w:rsidR="00CF788A" w:rsidRPr="00744A04" w14:paraId="6533056C" w14:textId="77777777" w:rsidTr="00CF788A">
        <w:tc>
          <w:tcPr>
            <w:tcW w:w="1363" w:type="dxa"/>
          </w:tcPr>
          <w:p w14:paraId="614CD619" w14:textId="77777777" w:rsidR="00CF788A" w:rsidRDefault="0099420C" w:rsidP="00CF788A">
            <w:pPr>
              <w:keepLines/>
            </w:pPr>
            <w:r>
              <w:t>June 11</w:t>
            </w:r>
          </w:p>
          <w:p w14:paraId="5BBE769D" w14:textId="1B7F4A8D" w:rsidR="0090576A" w:rsidRPr="003956A0" w:rsidRDefault="0090576A" w:rsidP="0090576A">
            <w:pPr>
              <w:pStyle w:val="Body"/>
              <w:keepLines/>
              <w:suppressAutoHyphens w:val="0"/>
              <w:rPr>
                <w:rStyle w:val="None"/>
                <w:rFonts w:ascii="Verdana" w:eastAsia="Verdana" w:hAnsi="Verdana" w:cs="Verdana"/>
                <w:b/>
                <w:bCs/>
              </w:rPr>
            </w:pPr>
            <w:r w:rsidRPr="003956A0">
              <w:rPr>
                <w:rStyle w:val="None"/>
                <w:rFonts w:ascii="Verdana" w:hAnsi="Verdana"/>
                <w:b/>
                <w:bCs/>
                <w:lang w:val="en-US"/>
              </w:rPr>
              <w:t>Exam</w:t>
            </w:r>
            <w:r>
              <w:rPr>
                <w:rStyle w:val="None"/>
                <w:rFonts w:ascii="Verdana" w:hAnsi="Verdana"/>
                <w:b/>
                <w:bCs/>
                <w:lang w:val="en-US"/>
              </w:rPr>
              <w:t xml:space="preserve"> </w:t>
            </w:r>
            <w:r w:rsidRPr="003956A0">
              <w:rPr>
                <w:rStyle w:val="None"/>
                <w:rFonts w:ascii="Verdana" w:hAnsi="Verdana"/>
                <w:b/>
                <w:bCs/>
                <w:lang w:val="en-US"/>
              </w:rPr>
              <w:t>1</w:t>
            </w:r>
            <w:r>
              <w:rPr>
                <w:rStyle w:val="None"/>
                <w:rFonts w:ascii="Verdana" w:hAnsi="Verdana"/>
                <w:b/>
                <w:bCs/>
                <w:lang w:val="en-US"/>
              </w:rPr>
              <w:t xml:space="preserve"> in class </w:t>
            </w:r>
            <w:r w:rsidRPr="003956A0">
              <w:rPr>
                <w:rStyle w:val="None"/>
                <w:rFonts w:ascii="Verdana" w:hAnsi="Verdana"/>
                <w:lang w:val="en-US"/>
              </w:rPr>
              <w:t>(</w:t>
            </w:r>
            <w:r>
              <w:rPr>
                <w:rStyle w:val="None"/>
                <w:rFonts w:ascii="Verdana" w:hAnsi="Verdana"/>
                <w:lang w:val="en-US"/>
              </w:rPr>
              <w:t>30</w:t>
            </w:r>
            <w:r w:rsidRPr="003956A0">
              <w:rPr>
                <w:rStyle w:val="None"/>
                <w:rFonts w:ascii="Verdana" w:hAnsi="Verdana"/>
                <w:lang w:val="en-US"/>
              </w:rPr>
              <w:t>%).</w:t>
            </w:r>
          </w:p>
          <w:p w14:paraId="06E2AAB9" w14:textId="6F0A2356" w:rsidR="0090576A" w:rsidRPr="00744A04" w:rsidRDefault="0090576A" w:rsidP="00CF788A">
            <w:pPr>
              <w:keepLines/>
            </w:pPr>
          </w:p>
        </w:tc>
        <w:tc>
          <w:tcPr>
            <w:tcW w:w="7987" w:type="dxa"/>
          </w:tcPr>
          <w:p w14:paraId="4F80320A" w14:textId="6903E9D9" w:rsidR="0090576A" w:rsidRPr="0090576A" w:rsidRDefault="0090576A" w:rsidP="0090576A">
            <w:pPr>
              <w:pStyle w:val="Body"/>
              <w:keepLines/>
              <w:suppressAutoHyphens w:val="0"/>
              <w:rPr>
                <w:rFonts w:ascii="Verdana" w:hAnsi="Verdana"/>
                <w:lang w:val="en-US"/>
              </w:rPr>
            </w:pPr>
            <w:r w:rsidRPr="003956A0">
              <w:rPr>
                <w:rStyle w:val="None"/>
                <w:rFonts w:ascii="Verdana" w:hAnsi="Verdana"/>
                <w:b/>
                <w:bCs/>
                <w:lang w:val="en-US"/>
              </w:rPr>
              <w:t>Topic:</w:t>
            </w:r>
            <w:r w:rsidRPr="003956A0">
              <w:rPr>
                <w:rStyle w:val="None"/>
                <w:rFonts w:ascii="Verdana" w:hAnsi="Verdana"/>
                <w:lang w:val="en-US"/>
              </w:rPr>
              <w:t xml:space="preserve"> </w:t>
            </w:r>
            <w:r w:rsidRPr="00DD711A">
              <w:rPr>
                <w:rFonts w:ascii="Verdana" w:hAnsi="Verdana"/>
                <w:bCs/>
              </w:rPr>
              <w:t xml:space="preserve">The Double in Film: </w:t>
            </w:r>
            <w:r w:rsidRPr="00DD711A">
              <w:rPr>
                <w:rFonts w:ascii="Verdana" w:hAnsi="Verdana"/>
                <w:bCs/>
                <w:i/>
                <w:iCs/>
              </w:rPr>
              <w:t xml:space="preserve">Fight Club, The Student of Prague </w:t>
            </w:r>
            <w:r w:rsidRPr="00DD711A">
              <w:rPr>
                <w:rFonts w:ascii="Verdana" w:hAnsi="Verdana"/>
                <w:bCs/>
              </w:rPr>
              <w:t>and</w:t>
            </w:r>
            <w:r w:rsidRPr="00DD711A">
              <w:rPr>
                <w:rFonts w:ascii="Verdana" w:hAnsi="Verdana"/>
                <w:bCs/>
                <w:i/>
                <w:iCs/>
              </w:rPr>
              <w:t xml:space="preserve"> The Dark Knight</w:t>
            </w:r>
            <w:r w:rsidRPr="00DD711A">
              <w:rPr>
                <w:rStyle w:val="None"/>
                <w:rFonts w:ascii="Verdana" w:hAnsi="Verdana"/>
                <w:bCs/>
                <w:lang w:val="en-US"/>
              </w:rPr>
              <w:t xml:space="preserve">. </w:t>
            </w:r>
            <w:r w:rsidRPr="003956A0">
              <w:rPr>
                <w:rStyle w:val="None"/>
                <w:rFonts w:ascii="Verdana" w:hAnsi="Verdana"/>
                <w:b/>
                <w:bCs/>
                <w:lang w:val="en-US"/>
              </w:rPr>
              <w:t>Exam 1</w:t>
            </w:r>
            <w:r>
              <w:rPr>
                <w:rStyle w:val="None"/>
                <w:rFonts w:ascii="Verdana" w:hAnsi="Verdana"/>
                <w:b/>
                <w:bCs/>
                <w:lang w:val="en-US"/>
              </w:rPr>
              <w:t xml:space="preserve"> </w:t>
            </w:r>
            <w:r w:rsidRPr="003956A0">
              <w:rPr>
                <w:rStyle w:val="None"/>
                <w:rFonts w:ascii="Verdana" w:hAnsi="Verdana"/>
                <w:lang w:val="en-US"/>
              </w:rPr>
              <w:t>(</w:t>
            </w:r>
            <w:r>
              <w:rPr>
                <w:rStyle w:val="None"/>
                <w:rFonts w:ascii="Verdana" w:hAnsi="Verdana"/>
                <w:lang w:val="en-US"/>
              </w:rPr>
              <w:t>30</w:t>
            </w:r>
            <w:r w:rsidRPr="003956A0">
              <w:rPr>
                <w:rStyle w:val="None"/>
                <w:rFonts w:ascii="Verdana" w:hAnsi="Verdana"/>
                <w:lang w:val="en-US"/>
              </w:rPr>
              <w:t>%)</w:t>
            </w:r>
            <w:r w:rsidR="00C371A6">
              <w:rPr>
                <w:rStyle w:val="None"/>
                <w:rFonts w:ascii="Verdana" w:hAnsi="Verdana"/>
                <w:lang w:val="en-US"/>
              </w:rPr>
              <w:t xml:space="preserve"> (done in the morning</w:t>
            </w:r>
            <w:r w:rsidR="00962AF1">
              <w:rPr>
                <w:rStyle w:val="None"/>
                <w:rFonts w:ascii="Verdana" w:hAnsi="Verdana"/>
                <w:lang w:val="en-US"/>
              </w:rPr>
              <w:t xml:space="preserve"> in class</w:t>
            </w:r>
            <w:r w:rsidR="00C371A6">
              <w:rPr>
                <w:rStyle w:val="None"/>
                <w:rFonts w:ascii="Verdana" w:hAnsi="Verdana"/>
                <w:lang w:val="en-US"/>
              </w:rPr>
              <w:t>)</w:t>
            </w:r>
            <w:r w:rsidRPr="003956A0">
              <w:rPr>
                <w:rStyle w:val="None"/>
                <w:rFonts w:ascii="Verdana" w:hAnsi="Verdana"/>
                <w:lang w:val="en-US"/>
              </w:rPr>
              <w:t>.</w:t>
            </w:r>
          </w:p>
          <w:p w14:paraId="040C7863" w14:textId="77777777" w:rsidR="0090576A" w:rsidRPr="003956A0" w:rsidRDefault="0090576A" w:rsidP="0090576A">
            <w:pPr>
              <w:pStyle w:val="Body"/>
              <w:keepLines/>
              <w:suppressAutoHyphens w:val="0"/>
              <w:rPr>
                <w:rStyle w:val="None"/>
                <w:rFonts w:ascii="Verdana" w:eastAsia="Verdana" w:hAnsi="Verdana" w:cs="Verdana"/>
              </w:rPr>
            </w:pPr>
            <w:r w:rsidRPr="003956A0">
              <w:rPr>
                <w:rStyle w:val="None"/>
                <w:rFonts w:ascii="Verdana" w:hAnsi="Verdana"/>
                <w:b/>
                <w:bCs/>
                <w:lang w:val="en-US"/>
              </w:rPr>
              <w:t>Description:</w:t>
            </w:r>
            <w:r w:rsidRPr="003956A0">
              <w:rPr>
                <w:rStyle w:val="None"/>
                <w:rFonts w:ascii="Verdana" w:hAnsi="Verdana"/>
                <w:lang w:val="en-US"/>
              </w:rPr>
              <w:t xml:space="preserve"> </w:t>
            </w:r>
            <w:r>
              <w:rPr>
                <w:rStyle w:val="None"/>
                <w:rFonts w:ascii="Verdana" w:hAnsi="Verdana"/>
                <w:lang w:val="en-US"/>
              </w:rPr>
              <w:t>T</w:t>
            </w:r>
            <w:r>
              <w:rPr>
                <w:rStyle w:val="None"/>
                <w:rFonts w:ascii="Verdana" w:hAnsi="Verdana"/>
              </w:rPr>
              <w:t>he theme of the double.</w:t>
            </w:r>
          </w:p>
          <w:p w14:paraId="6D731DC4" w14:textId="77777777" w:rsidR="0090576A" w:rsidRPr="004D364B" w:rsidRDefault="0090576A" w:rsidP="0090576A">
            <w:pPr>
              <w:tabs>
                <w:tab w:val="left" w:pos="-720"/>
              </w:tabs>
              <w:spacing w:line="240" w:lineRule="atLeast"/>
              <w:ind w:left="720" w:hanging="720"/>
            </w:pPr>
            <w:r w:rsidRPr="003956A0">
              <w:rPr>
                <w:rStyle w:val="None"/>
                <w:b/>
                <w:bCs/>
              </w:rPr>
              <w:t>Reading:</w:t>
            </w:r>
            <w:r w:rsidRPr="003956A0">
              <w:rPr>
                <w:rStyle w:val="None"/>
              </w:rPr>
              <w:t xml:space="preserve"> </w:t>
            </w:r>
            <w:r w:rsidRPr="004D364B">
              <w:t xml:space="preserve">Wolff Bernstein: Fight Club (plus response by Michael </w:t>
            </w:r>
            <w:proofErr w:type="spellStart"/>
            <w:r w:rsidRPr="004D364B">
              <w:t>Sinason</w:t>
            </w:r>
            <w:proofErr w:type="spellEnd"/>
            <w:r w:rsidRPr="004D364B">
              <w:t>)</w:t>
            </w:r>
          </w:p>
          <w:p w14:paraId="7449E40F" w14:textId="77777777" w:rsidR="0090576A" w:rsidRPr="004D364B" w:rsidRDefault="0090576A" w:rsidP="0090576A">
            <w:r w:rsidRPr="004D364B">
              <w:t xml:space="preserve">Herbert Stein: Twins of ‘The Dark Knight’. </w:t>
            </w:r>
          </w:p>
          <w:p w14:paraId="60F1D288" w14:textId="77777777" w:rsidR="0090576A" w:rsidRDefault="0090576A" w:rsidP="0090576A">
            <w:pPr>
              <w:tabs>
                <w:tab w:val="left" w:pos="-720"/>
              </w:tabs>
              <w:spacing w:line="240" w:lineRule="atLeast"/>
              <w:ind w:left="720" w:hanging="720"/>
            </w:pPr>
            <w:r w:rsidRPr="003956A0">
              <w:rPr>
                <w:rStyle w:val="None"/>
                <w:b/>
                <w:bCs/>
              </w:rPr>
              <w:t>Assignments/deadlines:</w:t>
            </w:r>
            <w:r w:rsidRPr="003956A0">
              <w:rPr>
                <w:rStyle w:val="None"/>
              </w:rPr>
              <w:t xml:space="preserve"> </w:t>
            </w:r>
            <w:r w:rsidRPr="004D364B">
              <w:t>Superhero films are one of the most popular</w:t>
            </w:r>
          </w:p>
          <w:p w14:paraId="4DEF95DC" w14:textId="77777777" w:rsidR="0090576A" w:rsidRDefault="0090576A" w:rsidP="0090576A">
            <w:pPr>
              <w:tabs>
                <w:tab w:val="left" w:pos="-720"/>
              </w:tabs>
              <w:spacing w:line="240" w:lineRule="atLeast"/>
              <w:ind w:left="720" w:hanging="720"/>
            </w:pPr>
            <w:proofErr w:type="gramStart"/>
            <w:r w:rsidRPr="004D364B">
              <w:t>genre’s</w:t>
            </w:r>
            <w:proofErr w:type="gramEnd"/>
            <w:r w:rsidRPr="004D364B">
              <w:t xml:space="preserve"> out there. Why do we enjoy such films? Can they be considered as</w:t>
            </w:r>
          </w:p>
          <w:p w14:paraId="7E33BF84" w14:textId="77777777" w:rsidR="0090576A" w:rsidRDefault="0090576A" w:rsidP="0090576A">
            <w:pPr>
              <w:tabs>
                <w:tab w:val="left" w:pos="-720"/>
              </w:tabs>
              <w:spacing w:line="240" w:lineRule="atLeast"/>
              <w:ind w:left="720" w:hanging="720"/>
            </w:pPr>
            <w:r w:rsidRPr="004D364B">
              <w:t xml:space="preserve">‘serious’ films for analysis? What’s your </w:t>
            </w:r>
            <w:proofErr w:type="spellStart"/>
            <w:r w:rsidRPr="004D364B">
              <w:t>favourite</w:t>
            </w:r>
            <w:proofErr w:type="spellEnd"/>
            <w:r w:rsidRPr="004D364B">
              <w:t xml:space="preserve"> film and character, and</w:t>
            </w:r>
          </w:p>
          <w:p w14:paraId="1BB761E3" w14:textId="06F19D7F" w:rsidR="00CF788A" w:rsidRPr="00DD711A" w:rsidRDefault="0090576A" w:rsidP="0090576A">
            <w:pPr>
              <w:tabs>
                <w:tab w:val="left" w:pos="-720"/>
              </w:tabs>
              <w:spacing w:line="240" w:lineRule="atLeast"/>
              <w:ind w:left="720" w:hanging="720"/>
            </w:pPr>
            <w:r w:rsidRPr="004D364B">
              <w:t>why?</w:t>
            </w:r>
          </w:p>
        </w:tc>
      </w:tr>
      <w:tr w:rsidR="00CF788A" w:rsidRPr="00744A04" w14:paraId="0B2735F8" w14:textId="77777777" w:rsidTr="00CF788A">
        <w:tc>
          <w:tcPr>
            <w:tcW w:w="1363" w:type="dxa"/>
          </w:tcPr>
          <w:p w14:paraId="3E88B35C" w14:textId="4D37382A" w:rsidR="00CF788A" w:rsidRPr="004D7EAE" w:rsidRDefault="0099420C" w:rsidP="00CF788A">
            <w:pPr>
              <w:keepLines/>
              <w:rPr>
                <w:szCs w:val="20"/>
              </w:rPr>
            </w:pPr>
            <w:r>
              <w:rPr>
                <w:rFonts w:eastAsia="Arial Unicode MS" w:cs="Arial Unicode MS"/>
                <w:color w:val="000000"/>
                <w:szCs w:val="20"/>
                <w:u w:color="000000"/>
                <w14:textOutline w14:w="0" w14:cap="flat" w14:cmpd="sng" w14:algn="ctr">
                  <w14:noFill/>
                  <w14:prstDash w14:val="solid"/>
                  <w14:bevel/>
                </w14:textOutline>
              </w:rPr>
              <w:t>June 12</w:t>
            </w:r>
          </w:p>
          <w:p w14:paraId="7163F6C5" w14:textId="77777777" w:rsidR="00CF788A" w:rsidRPr="00744A04" w:rsidRDefault="00CF788A" w:rsidP="0090576A">
            <w:pPr>
              <w:pStyle w:val="Body"/>
              <w:keepLines/>
              <w:suppressAutoHyphens w:val="0"/>
            </w:pPr>
          </w:p>
        </w:tc>
        <w:tc>
          <w:tcPr>
            <w:tcW w:w="7987" w:type="dxa"/>
          </w:tcPr>
          <w:p w14:paraId="2643337B" w14:textId="77777777" w:rsidR="0090576A" w:rsidRPr="0090576A" w:rsidRDefault="0090576A" w:rsidP="0090576A">
            <w:pPr>
              <w:tabs>
                <w:tab w:val="left" w:pos="-720"/>
              </w:tabs>
              <w:spacing w:line="240" w:lineRule="atLeast"/>
              <w:ind w:left="2160" w:hanging="2160"/>
              <w:rPr>
                <w:bCs/>
                <w:i/>
                <w:iCs/>
              </w:rPr>
            </w:pPr>
            <w:r w:rsidRPr="003956A0">
              <w:rPr>
                <w:rStyle w:val="None"/>
                <w:b/>
                <w:bCs/>
              </w:rPr>
              <w:t>Topic</w:t>
            </w:r>
            <w:r w:rsidRPr="0090576A">
              <w:rPr>
                <w:rStyle w:val="None"/>
                <w:b/>
                <w:bCs/>
              </w:rPr>
              <w:t>:</w:t>
            </w:r>
            <w:r w:rsidRPr="0090576A">
              <w:rPr>
                <w:rStyle w:val="None"/>
              </w:rPr>
              <w:t xml:space="preserve"> </w:t>
            </w:r>
            <w:r w:rsidRPr="0090576A">
              <w:rPr>
                <w:bCs/>
              </w:rPr>
              <w:t xml:space="preserve">Psychotic Fragmentation and Twinship in David Cronenberg's </w:t>
            </w:r>
            <w:r w:rsidRPr="0090576A">
              <w:rPr>
                <w:bCs/>
                <w:i/>
                <w:iCs/>
              </w:rPr>
              <w:t>Spider</w:t>
            </w:r>
          </w:p>
          <w:p w14:paraId="7B1AAA34" w14:textId="77777777" w:rsidR="0090576A" w:rsidRPr="0090576A" w:rsidRDefault="0090576A" w:rsidP="0090576A">
            <w:pPr>
              <w:tabs>
                <w:tab w:val="left" w:pos="-720"/>
              </w:tabs>
              <w:spacing w:line="240" w:lineRule="atLeast"/>
              <w:ind w:left="2160" w:hanging="2160"/>
              <w:rPr>
                <w:bCs/>
              </w:rPr>
            </w:pPr>
            <w:r w:rsidRPr="0090576A">
              <w:rPr>
                <w:bCs/>
              </w:rPr>
              <w:t>and</w:t>
            </w:r>
            <w:r w:rsidRPr="0090576A">
              <w:rPr>
                <w:bCs/>
                <w:i/>
                <w:iCs/>
              </w:rPr>
              <w:t xml:space="preserve"> Dead Ringers.</w:t>
            </w:r>
            <w:r w:rsidRPr="0090576A">
              <w:rPr>
                <w:i/>
                <w:iCs/>
              </w:rPr>
              <w:t xml:space="preserve"> </w:t>
            </w:r>
            <w:r w:rsidRPr="0090576A">
              <w:rPr>
                <w:rStyle w:val="None"/>
                <w:bCs/>
              </w:rPr>
              <w:t>Research proposal due.</w:t>
            </w:r>
          </w:p>
          <w:p w14:paraId="490099C1" w14:textId="77777777" w:rsidR="0090576A" w:rsidRPr="0090576A" w:rsidRDefault="0090576A" w:rsidP="0090576A">
            <w:pPr>
              <w:pStyle w:val="Body"/>
              <w:keepLines/>
              <w:suppressAutoHyphens w:val="0"/>
              <w:rPr>
                <w:rFonts w:ascii="Verdana" w:eastAsia="Verdana" w:hAnsi="Verdana" w:cs="Verdana"/>
              </w:rPr>
            </w:pPr>
            <w:r w:rsidRPr="0090576A">
              <w:rPr>
                <w:rStyle w:val="None"/>
                <w:rFonts w:ascii="Verdana" w:hAnsi="Verdana"/>
                <w:b/>
                <w:bCs/>
                <w:lang w:val="en-US"/>
              </w:rPr>
              <w:t>Description:</w:t>
            </w:r>
            <w:r w:rsidRPr="0090576A">
              <w:rPr>
                <w:rStyle w:val="None"/>
                <w:rFonts w:ascii="Verdana" w:hAnsi="Verdana"/>
                <w:lang w:val="en-US"/>
              </w:rPr>
              <w:t xml:space="preserve"> E</w:t>
            </w:r>
            <w:proofErr w:type="spellStart"/>
            <w:r w:rsidRPr="0090576A">
              <w:rPr>
                <w:rStyle w:val="None"/>
                <w:rFonts w:ascii="Verdana" w:hAnsi="Verdana"/>
              </w:rPr>
              <w:t>xploring</w:t>
            </w:r>
            <w:proofErr w:type="spellEnd"/>
            <w:r w:rsidRPr="0090576A">
              <w:rPr>
                <w:rStyle w:val="None"/>
                <w:rFonts w:ascii="Verdana" w:hAnsi="Verdana"/>
              </w:rPr>
              <w:t xml:space="preserve"> the psychotic mind.</w:t>
            </w:r>
          </w:p>
          <w:p w14:paraId="37176D89" w14:textId="77777777" w:rsidR="0090576A" w:rsidRPr="00C371A6" w:rsidRDefault="0090576A" w:rsidP="0090576A">
            <w:pPr>
              <w:rPr>
                <w:iCs/>
              </w:rPr>
            </w:pPr>
            <w:r w:rsidRPr="0090576A">
              <w:rPr>
                <w:rStyle w:val="None"/>
                <w:b/>
                <w:bCs/>
              </w:rPr>
              <w:t>Reading:</w:t>
            </w:r>
            <w:r w:rsidRPr="0090576A">
              <w:rPr>
                <w:rStyle w:val="None"/>
              </w:rPr>
              <w:t xml:space="preserve"> </w:t>
            </w:r>
            <w:r w:rsidRPr="0090576A">
              <w:rPr>
                <w:iCs/>
              </w:rPr>
              <w:t xml:space="preserve">Jonathan Sklar and Andrea Sabbadini: David Cronenberg’s Spider: Between Confusion and </w:t>
            </w:r>
            <w:r w:rsidRPr="00C371A6">
              <w:rPr>
                <w:iCs/>
              </w:rPr>
              <w:t xml:space="preserve">Fragmentation. </w:t>
            </w:r>
          </w:p>
          <w:p w14:paraId="18D1F43E" w14:textId="77777777" w:rsidR="0090576A" w:rsidRPr="00C371A6" w:rsidRDefault="0090576A" w:rsidP="0090576A">
            <w:pPr>
              <w:rPr>
                <w:iCs/>
              </w:rPr>
            </w:pPr>
            <w:proofErr w:type="gramStart"/>
            <w:r w:rsidRPr="00C371A6">
              <w:rPr>
                <w:iCs/>
              </w:rPr>
              <w:t>Plus</w:t>
            </w:r>
            <w:proofErr w:type="gramEnd"/>
            <w:r w:rsidRPr="00C371A6">
              <w:rPr>
                <w:iCs/>
              </w:rPr>
              <w:t xml:space="preserve"> ONE of the following readings on </w:t>
            </w:r>
            <w:r w:rsidRPr="00C371A6">
              <w:rPr>
                <w:i/>
                <w:iCs/>
              </w:rPr>
              <w:t xml:space="preserve">Dead Ringers </w:t>
            </w:r>
            <w:r w:rsidRPr="00C371A6">
              <w:rPr>
                <w:iCs/>
              </w:rPr>
              <w:t>to be assigned in class</w:t>
            </w:r>
          </w:p>
          <w:p w14:paraId="4993AF56" w14:textId="09045737" w:rsidR="0090576A" w:rsidRPr="00C371A6" w:rsidRDefault="008F63D4" w:rsidP="0090576A">
            <w:pPr>
              <w:rPr>
                <w:rStyle w:val="Emphasis"/>
                <w:i w:val="0"/>
                <w:iCs w:val="0"/>
              </w:rPr>
            </w:pPr>
            <w:proofErr w:type="spellStart"/>
            <w:proofErr w:type="gramStart"/>
            <w:r>
              <w:rPr>
                <w:color w:val="000000" w:themeColor="text1"/>
              </w:rPr>
              <w:t>A.</w:t>
            </w:r>
            <w:r w:rsidR="0090576A" w:rsidRPr="00C371A6">
              <w:rPr>
                <w:color w:val="000000" w:themeColor="text1"/>
              </w:rPr>
              <w:t>Vogel</w:t>
            </w:r>
            <w:proofErr w:type="spellEnd"/>
            <w:proofErr w:type="gramEnd"/>
            <w:r w:rsidR="0090576A" w:rsidRPr="00C371A6">
              <w:rPr>
                <w:color w:val="000000" w:themeColor="text1"/>
              </w:rPr>
              <w:t xml:space="preserve"> Judy: Deadly Narcissism in Cronenberg's</w:t>
            </w:r>
            <w:r w:rsidR="0090576A" w:rsidRPr="00C371A6">
              <w:rPr>
                <w:rStyle w:val="apple-converted-space"/>
                <w:color w:val="000000" w:themeColor="text1"/>
              </w:rPr>
              <w:t> </w:t>
            </w:r>
            <w:r w:rsidR="0090576A" w:rsidRPr="00C371A6">
              <w:rPr>
                <w:rStyle w:val="Emphasis"/>
                <w:i w:val="0"/>
                <w:iCs w:val="0"/>
                <w:color w:val="000000" w:themeColor="text1"/>
              </w:rPr>
              <w:t>Dead Ringers</w:t>
            </w:r>
          </w:p>
          <w:p w14:paraId="41BA54A7" w14:textId="7F856A0A" w:rsidR="0090576A" w:rsidRPr="00C371A6" w:rsidRDefault="008F63D4" w:rsidP="0090576A">
            <w:pPr>
              <w:rPr>
                <w:rStyle w:val="Emphasis"/>
                <w:i w:val="0"/>
                <w:iCs w:val="0"/>
                <w:color w:val="000000" w:themeColor="text1"/>
              </w:rPr>
            </w:pPr>
            <w:proofErr w:type="spellStart"/>
            <w:proofErr w:type="gramStart"/>
            <w:r>
              <w:rPr>
                <w:rStyle w:val="Emphasis"/>
                <w:i w:val="0"/>
                <w:iCs w:val="0"/>
                <w:color w:val="000000" w:themeColor="text1"/>
              </w:rPr>
              <w:t>B.</w:t>
            </w:r>
            <w:r w:rsidR="0090576A" w:rsidRPr="00C371A6">
              <w:rPr>
                <w:rStyle w:val="Emphasis"/>
                <w:i w:val="0"/>
                <w:iCs w:val="0"/>
                <w:color w:val="000000" w:themeColor="text1"/>
              </w:rPr>
              <w:t>Corinee</w:t>
            </w:r>
            <w:proofErr w:type="spellEnd"/>
            <w:proofErr w:type="gramEnd"/>
            <w:r w:rsidR="0090576A" w:rsidRPr="00C371A6">
              <w:rPr>
                <w:rStyle w:val="Emphasis"/>
                <w:i w:val="0"/>
                <w:iCs w:val="0"/>
                <w:color w:val="000000" w:themeColor="text1"/>
              </w:rPr>
              <w:t xml:space="preserve"> Oster: Dead Ringers: A case of psychosis in twins</w:t>
            </w:r>
          </w:p>
          <w:p w14:paraId="244E5F6A" w14:textId="34963435" w:rsidR="0090576A" w:rsidRPr="00C371A6" w:rsidRDefault="008F63D4" w:rsidP="0090576A">
            <w:pPr>
              <w:rPr>
                <w:color w:val="000000" w:themeColor="text1"/>
              </w:rPr>
            </w:pPr>
            <w:proofErr w:type="spellStart"/>
            <w:r>
              <w:rPr>
                <w:rStyle w:val="Emphasis"/>
                <w:i w:val="0"/>
                <w:iCs w:val="0"/>
                <w:color w:val="000000" w:themeColor="text1"/>
              </w:rPr>
              <w:t>C.</w:t>
            </w:r>
            <w:r w:rsidR="0090576A" w:rsidRPr="00C371A6">
              <w:rPr>
                <w:rStyle w:val="Emphasis"/>
                <w:i w:val="0"/>
                <w:iCs w:val="0"/>
                <w:color w:val="000000" w:themeColor="text1"/>
              </w:rPr>
              <w:t>Joaquin</w:t>
            </w:r>
            <w:proofErr w:type="spellEnd"/>
            <w:r w:rsidR="0090576A" w:rsidRPr="00C371A6">
              <w:rPr>
                <w:rStyle w:val="Emphasis"/>
                <w:i w:val="0"/>
                <w:iCs w:val="0"/>
                <w:color w:val="000000" w:themeColor="text1"/>
              </w:rPr>
              <w:t xml:space="preserve"> Canizares: The strange case of Dr Mantle and Dr Mantle: David Cronenberg’s Dead Ringers</w:t>
            </w:r>
          </w:p>
          <w:p w14:paraId="4C5F9D6D" w14:textId="13DEEC36" w:rsidR="00CF788A" w:rsidRPr="00DD711A" w:rsidRDefault="0090576A" w:rsidP="0090576A">
            <w:pPr>
              <w:pStyle w:val="Body"/>
              <w:keepLines/>
              <w:suppressAutoHyphens w:val="0"/>
              <w:rPr>
                <w:rFonts w:ascii="Verdana" w:hAnsi="Verdana"/>
                <w:lang w:val="en-US"/>
              </w:rPr>
            </w:pPr>
            <w:r w:rsidRPr="00C371A6">
              <w:rPr>
                <w:rStyle w:val="None"/>
                <w:rFonts w:ascii="Verdana" w:hAnsi="Verdana"/>
                <w:b/>
                <w:bCs/>
              </w:rPr>
              <w:t>Assignments/deadlines:</w:t>
            </w:r>
            <w:r w:rsidRPr="00C371A6">
              <w:rPr>
                <w:rStyle w:val="None"/>
                <w:rFonts w:ascii="Verdana" w:hAnsi="Verdana"/>
              </w:rPr>
              <w:t xml:space="preserve"> </w:t>
            </w:r>
            <w:r w:rsidRPr="00C371A6">
              <w:rPr>
                <w:rFonts w:ascii="Verdana" w:hAnsi="Verdana"/>
              </w:rPr>
              <w:t xml:space="preserve">What do we mean by madness? Is film a suitable medium to explore it? How well do you think the films, through both directing and acting, manage to capture important psychological themes? Can such films not only depict madness </w:t>
            </w:r>
            <w:r w:rsidR="00C371A6" w:rsidRPr="00C371A6">
              <w:rPr>
                <w:rFonts w:ascii="Verdana" w:hAnsi="Verdana"/>
              </w:rPr>
              <w:t xml:space="preserve">in the characters </w:t>
            </w:r>
            <w:r w:rsidRPr="00C371A6">
              <w:rPr>
                <w:rFonts w:ascii="Verdana" w:hAnsi="Verdana"/>
              </w:rPr>
              <w:t>but evoke</w:t>
            </w:r>
            <w:r w:rsidRPr="0090576A">
              <w:rPr>
                <w:rFonts w:ascii="Verdana" w:hAnsi="Verdana"/>
              </w:rPr>
              <w:t xml:space="preserve"> ‘mad’ feelings and states of mind in the spectator?</w:t>
            </w:r>
          </w:p>
        </w:tc>
      </w:tr>
      <w:tr w:rsidR="00CF788A" w:rsidRPr="00744A04" w14:paraId="5505C629" w14:textId="77777777" w:rsidTr="00CF788A">
        <w:tc>
          <w:tcPr>
            <w:tcW w:w="1363" w:type="dxa"/>
          </w:tcPr>
          <w:p w14:paraId="7A4E16A0" w14:textId="35B40640" w:rsidR="00CF788A" w:rsidRPr="00C07DE7" w:rsidRDefault="0099420C" w:rsidP="00CF788A">
            <w:pPr>
              <w:keepLines/>
              <w:rPr>
                <w:rFonts w:eastAsia="Arial Unicode MS" w:cs="Arial Unicode MS"/>
                <w:color w:val="000000"/>
                <w:szCs w:val="20"/>
                <w:u w:color="000000"/>
                <w:vertAlign w:val="superscript"/>
                <w14:textOutline w14:w="0" w14:cap="flat" w14:cmpd="sng" w14:algn="ctr">
                  <w14:noFill/>
                  <w14:prstDash w14:val="solid"/>
                  <w14:bevel/>
                </w14:textOutline>
              </w:rPr>
            </w:pPr>
            <w:r>
              <w:rPr>
                <w:rFonts w:eastAsia="Arial Unicode MS" w:cs="Arial Unicode MS"/>
                <w:color w:val="000000"/>
                <w:szCs w:val="20"/>
                <w:u w:color="000000"/>
                <w14:textOutline w14:w="0" w14:cap="flat" w14:cmpd="sng" w14:algn="ctr">
                  <w14:noFill/>
                  <w14:prstDash w14:val="solid"/>
                  <w14:bevel/>
                </w14:textOutline>
              </w:rPr>
              <w:t>June 16</w:t>
            </w:r>
          </w:p>
        </w:tc>
        <w:tc>
          <w:tcPr>
            <w:tcW w:w="7987" w:type="dxa"/>
          </w:tcPr>
          <w:p w14:paraId="28148C0C" w14:textId="0478EBBF" w:rsidR="0090576A" w:rsidRDefault="0090576A" w:rsidP="0090576A">
            <w:pPr>
              <w:pStyle w:val="Body"/>
              <w:keepLines/>
              <w:suppressAutoHyphens w:val="0"/>
              <w:rPr>
                <w:rStyle w:val="None"/>
                <w:rFonts w:ascii="Verdana" w:hAnsi="Verdana"/>
                <w:b/>
                <w:bCs/>
                <w:lang w:val="en-US"/>
              </w:rPr>
            </w:pPr>
            <w:r w:rsidRPr="003956A0">
              <w:rPr>
                <w:rStyle w:val="None"/>
                <w:rFonts w:ascii="Verdana" w:hAnsi="Verdana"/>
                <w:b/>
                <w:bCs/>
                <w:lang w:val="en-US"/>
              </w:rPr>
              <w:t>Topic:</w:t>
            </w:r>
            <w:r w:rsidRPr="003956A0">
              <w:rPr>
                <w:rStyle w:val="None"/>
                <w:rFonts w:ascii="Verdana" w:hAnsi="Verdana"/>
                <w:lang w:val="en-US"/>
              </w:rPr>
              <w:t xml:space="preserve"> </w:t>
            </w:r>
            <w:r w:rsidRPr="00F9614C">
              <w:rPr>
                <w:rFonts w:ascii="Verdana" w:hAnsi="Verdana"/>
                <w:bCs/>
              </w:rPr>
              <w:t>Projecting Anxiety: The Paradox of Horror</w:t>
            </w:r>
            <w:r w:rsidRPr="00F9614C">
              <w:rPr>
                <w:rStyle w:val="None"/>
                <w:rFonts w:ascii="Verdana" w:hAnsi="Verdana"/>
                <w:lang w:val="en-US"/>
              </w:rPr>
              <w:t>.</w:t>
            </w:r>
            <w:r w:rsidRPr="003956A0">
              <w:rPr>
                <w:rStyle w:val="None"/>
                <w:rFonts w:ascii="Verdana" w:hAnsi="Verdana"/>
                <w:b/>
                <w:bCs/>
              </w:rPr>
              <w:t xml:space="preserve"> </w:t>
            </w:r>
          </w:p>
          <w:p w14:paraId="374D63DA" w14:textId="77777777" w:rsidR="0090576A" w:rsidRPr="003956A0" w:rsidRDefault="0090576A" w:rsidP="0090576A">
            <w:pPr>
              <w:pStyle w:val="Body"/>
              <w:keepLines/>
              <w:suppressAutoHyphens w:val="0"/>
              <w:rPr>
                <w:rStyle w:val="None"/>
                <w:rFonts w:ascii="Verdana" w:eastAsia="Verdana" w:hAnsi="Verdana" w:cs="Verdana"/>
              </w:rPr>
            </w:pPr>
            <w:r w:rsidRPr="003956A0">
              <w:rPr>
                <w:rStyle w:val="None"/>
                <w:rFonts w:ascii="Verdana" w:hAnsi="Verdana"/>
                <w:b/>
                <w:bCs/>
                <w:lang w:val="en-US"/>
              </w:rPr>
              <w:t>Description:</w:t>
            </w:r>
            <w:r w:rsidRPr="003956A0">
              <w:rPr>
                <w:rStyle w:val="None"/>
                <w:rFonts w:ascii="Verdana" w:hAnsi="Verdana"/>
                <w:lang w:val="en-US"/>
              </w:rPr>
              <w:t xml:space="preserve"> </w:t>
            </w:r>
            <w:r>
              <w:rPr>
                <w:rStyle w:val="None"/>
                <w:rFonts w:ascii="Verdana" w:hAnsi="Verdana"/>
                <w:lang w:val="en-US"/>
              </w:rPr>
              <w:t>A</w:t>
            </w:r>
            <w:r>
              <w:rPr>
                <w:rStyle w:val="None"/>
                <w:rFonts w:ascii="Verdana" w:hAnsi="Verdana"/>
              </w:rPr>
              <w:t xml:space="preserve"> look at horror and anxiety in film.</w:t>
            </w:r>
          </w:p>
          <w:p w14:paraId="7BA09FF0" w14:textId="768B0992" w:rsidR="008F63D4" w:rsidRDefault="0090576A" w:rsidP="008F63D4">
            <w:pPr>
              <w:tabs>
                <w:tab w:val="left" w:pos="-720"/>
              </w:tabs>
              <w:spacing w:line="240" w:lineRule="atLeast"/>
              <w:rPr>
                <w:rStyle w:val="None"/>
              </w:rPr>
            </w:pPr>
            <w:r w:rsidRPr="003956A0">
              <w:rPr>
                <w:rStyle w:val="None"/>
                <w:b/>
                <w:bCs/>
              </w:rPr>
              <w:t>Reading:</w:t>
            </w:r>
            <w:r w:rsidRPr="003956A0">
              <w:rPr>
                <w:rStyle w:val="None"/>
              </w:rPr>
              <w:t xml:space="preserve"> </w:t>
            </w:r>
            <w:r w:rsidR="008F63D4">
              <w:rPr>
                <w:rStyle w:val="None"/>
              </w:rPr>
              <w:t>TWO horror readings, one of readings A or B (assigned in class), and one of readings C-F (assigned in class):</w:t>
            </w:r>
          </w:p>
          <w:p w14:paraId="4D7AC0F6" w14:textId="1CB70219" w:rsidR="00C371A6" w:rsidRPr="008F63D4" w:rsidRDefault="008F63D4" w:rsidP="00C371A6">
            <w:pPr>
              <w:jc w:val="both"/>
              <w:rPr>
                <w:color w:val="000000"/>
                <w:szCs w:val="20"/>
                <w:shd w:val="clear" w:color="auto" w:fill="FFFFFF"/>
              </w:rPr>
            </w:pPr>
            <w:proofErr w:type="spellStart"/>
            <w:proofErr w:type="gramStart"/>
            <w:r>
              <w:rPr>
                <w:color w:val="000000"/>
                <w:lang w:val="en-GB"/>
              </w:rPr>
              <w:t>A.</w:t>
            </w:r>
            <w:r w:rsidR="00C371A6" w:rsidRPr="008F63D4">
              <w:rPr>
                <w:color w:val="000000"/>
                <w:lang w:val="en-GB"/>
              </w:rPr>
              <w:t>Creed</w:t>
            </w:r>
            <w:proofErr w:type="spellEnd"/>
            <w:proofErr w:type="gramEnd"/>
            <w:r w:rsidR="00C371A6" w:rsidRPr="008F63D4">
              <w:rPr>
                <w:color w:val="000000"/>
                <w:lang w:val="en-GB"/>
              </w:rPr>
              <w:t xml:space="preserve">: </w:t>
            </w:r>
            <w:r w:rsidR="00C371A6" w:rsidRPr="008F63D4">
              <w:rPr>
                <w:rStyle w:val="t"/>
                <w:color w:val="000000"/>
                <w:spacing w:val="2"/>
                <w:szCs w:val="20"/>
                <w:shd w:val="clear" w:color="auto" w:fill="FFFFFF"/>
              </w:rPr>
              <w:t xml:space="preserve">Horror and the monstrous-feminine - </w:t>
            </w:r>
            <w:r w:rsidR="00C371A6" w:rsidRPr="008F63D4">
              <w:rPr>
                <w:rStyle w:val="t"/>
                <w:color w:val="000000"/>
                <w:spacing w:val="4"/>
                <w:szCs w:val="20"/>
                <w:shd w:val="clear" w:color="auto" w:fill="FFFFFF"/>
              </w:rPr>
              <w:t>An imaginary abjection</w:t>
            </w:r>
          </w:p>
          <w:p w14:paraId="79497927" w14:textId="488143B0" w:rsidR="00C371A6" w:rsidRDefault="008F63D4" w:rsidP="00C371A6">
            <w:pPr>
              <w:jc w:val="both"/>
              <w:rPr>
                <w:color w:val="000000"/>
                <w:szCs w:val="20"/>
                <w:lang w:val="en-GB"/>
              </w:rPr>
            </w:pPr>
            <w:proofErr w:type="spellStart"/>
            <w:proofErr w:type="gramStart"/>
            <w:r>
              <w:rPr>
                <w:color w:val="000000"/>
                <w:szCs w:val="20"/>
                <w:lang w:val="en-GB"/>
              </w:rPr>
              <w:t>B.</w:t>
            </w:r>
            <w:r w:rsidR="00C371A6" w:rsidRPr="00C371A6">
              <w:rPr>
                <w:color w:val="000000"/>
                <w:szCs w:val="20"/>
                <w:lang w:val="en-GB"/>
              </w:rPr>
              <w:t>Dodds</w:t>
            </w:r>
            <w:proofErr w:type="spellEnd"/>
            <w:proofErr w:type="gramEnd"/>
            <w:r w:rsidR="00C371A6" w:rsidRPr="00C371A6">
              <w:rPr>
                <w:color w:val="000000"/>
                <w:szCs w:val="20"/>
                <w:lang w:val="en-GB"/>
              </w:rPr>
              <w:t xml:space="preserve">: The Monstrous Brain – A </w:t>
            </w:r>
            <w:proofErr w:type="spellStart"/>
            <w:r w:rsidR="00C371A6" w:rsidRPr="00C371A6">
              <w:rPr>
                <w:color w:val="000000"/>
                <w:szCs w:val="20"/>
                <w:lang w:val="en-GB"/>
              </w:rPr>
              <w:t>neuropsychoanalytic</w:t>
            </w:r>
            <w:proofErr w:type="spellEnd"/>
            <w:r w:rsidR="00C371A6" w:rsidRPr="00C371A6">
              <w:rPr>
                <w:color w:val="000000"/>
                <w:szCs w:val="20"/>
                <w:lang w:val="en-GB"/>
              </w:rPr>
              <w:t xml:space="preserve"> aesthetics of horror (first section). </w:t>
            </w:r>
          </w:p>
          <w:p w14:paraId="12B9BA91" w14:textId="5C1E6F36" w:rsidR="00C371A6" w:rsidRPr="00464DFA" w:rsidRDefault="008F63D4" w:rsidP="00C371A6">
            <w:pPr>
              <w:jc w:val="both"/>
              <w:rPr>
                <w:color w:val="000000"/>
                <w:szCs w:val="20"/>
                <w:lang w:val="en-GB"/>
              </w:rPr>
            </w:pPr>
            <w:proofErr w:type="spellStart"/>
            <w:r>
              <w:rPr>
                <w:color w:val="000000"/>
                <w:szCs w:val="20"/>
                <w:lang w:val="en-GB"/>
              </w:rPr>
              <w:lastRenderedPageBreak/>
              <w:t>C.</w:t>
            </w:r>
            <w:r w:rsidR="00C371A6" w:rsidRPr="00C371A6">
              <w:rPr>
                <w:color w:val="000000"/>
                <w:szCs w:val="20"/>
                <w:lang w:val="en-GB"/>
              </w:rPr>
              <w:t>Sabbadini</w:t>
            </w:r>
            <w:proofErr w:type="spellEnd"/>
            <w:r w:rsidR="00C371A6" w:rsidRPr="00C371A6">
              <w:rPr>
                <w:color w:val="000000"/>
                <w:szCs w:val="20"/>
                <w:lang w:val="en-GB"/>
              </w:rPr>
              <w:t xml:space="preserve">: Watching Voyeurs: Michael Powell’s </w:t>
            </w:r>
            <w:r w:rsidR="00C371A6" w:rsidRPr="00C371A6">
              <w:rPr>
                <w:i/>
                <w:iCs/>
                <w:color w:val="000000"/>
                <w:szCs w:val="20"/>
                <w:lang w:val="en-GB"/>
              </w:rPr>
              <w:t xml:space="preserve">Peeping Tom </w:t>
            </w:r>
            <w:r w:rsidR="00464DFA">
              <w:rPr>
                <w:color w:val="000000"/>
                <w:szCs w:val="20"/>
                <w:lang w:val="en-GB"/>
              </w:rPr>
              <w:t>plus Hamburger 2024 (Film Psychoanalysis) extract.</w:t>
            </w:r>
          </w:p>
          <w:p w14:paraId="7A3707A4" w14:textId="71E36881" w:rsidR="00C371A6" w:rsidRPr="00C371A6" w:rsidRDefault="008F63D4" w:rsidP="00C371A6">
            <w:pPr>
              <w:jc w:val="both"/>
              <w:rPr>
                <w:color w:val="000000"/>
                <w:szCs w:val="20"/>
                <w:lang w:val="en-GB"/>
              </w:rPr>
            </w:pPr>
            <w:proofErr w:type="spellStart"/>
            <w:r>
              <w:rPr>
                <w:color w:val="000000"/>
                <w:szCs w:val="20"/>
                <w:lang w:val="en-GB"/>
              </w:rPr>
              <w:t>D.</w:t>
            </w:r>
            <w:r w:rsidR="00C371A6" w:rsidRPr="00C371A6">
              <w:rPr>
                <w:color w:val="000000"/>
                <w:szCs w:val="20"/>
                <w:lang w:val="en-GB"/>
              </w:rPr>
              <w:t>Hess</w:t>
            </w:r>
            <w:proofErr w:type="spellEnd"/>
            <w:r w:rsidR="00C371A6" w:rsidRPr="00C371A6">
              <w:rPr>
                <w:color w:val="000000"/>
                <w:szCs w:val="20"/>
                <w:lang w:val="en-GB"/>
              </w:rPr>
              <w:t>: The Shining: all work and no play.</w:t>
            </w:r>
          </w:p>
          <w:p w14:paraId="2C2D1CE9" w14:textId="262BF01B" w:rsidR="00C371A6" w:rsidRPr="00C371A6" w:rsidRDefault="008F63D4" w:rsidP="00C371A6">
            <w:pPr>
              <w:jc w:val="both"/>
              <w:rPr>
                <w:color w:val="000000"/>
                <w:szCs w:val="20"/>
                <w:lang w:val="en-GB"/>
              </w:rPr>
            </w:pPr>
            <w:proofErr w:type="spellStart"/>
            <w:proofErr w:type="gramStart"/>
            <w:r>
              <w:rPr>
                <w:color w:val="000000"/>
                <w:szCs w:val="20"/>
                <w:lang w:val="en-GB"/>
              </w:rPr>
              <w:t>E.</w:t>
            </w:r>
            <w:r w:rsidR="00C371A6" w:rsidRPr="00C371A6">
              <w:rPr>
                <w:color w:val="000000"/>
                <w:szCs w:val="20"/>
                <w:lang w:val="en-GB"/>
              </w:rPr>
              <w:t>Torato</w:t>
            </w:r>
            <w:proofErr w:type="spellEnd"/>
            <w:proofErr w:type="gramEnd"/>
            <w:r w:rsidR="00C371A6" w:rsidRPr="00C371A6">
              <w:rPr>
                <w:color w:val="000000"/>
                <w:szCs w:val="20"/>
                <w:lang w:val="en-GB"/>
              </w:rPr>
              <w:t>: The final girl: a few thoughts on feminism and horror.</w:t>
            </w:r>
          </w:p>
          <w:p w14:paraId="6420EC2A" w14:textId="66AF243F" w:rsidR="00C371A6" w:rsidRPr="00F9614C" w:rsidRDefault="008F63D4" w:rsidP="00C371A6">
            <w:pPr>
              <w:tabs>
                <w:tab w:val="left" w:pos="-720"/>
              </w:tabs>
              <w:spacing w:line="240" w:lineRule="atLeast"/>
              <w:rPr>
                <w:iCs/>
                <w:color w:val="000000" w:themeColor="text1"/>
              </w:rPr>
            </w:pPr>
            <w:proofErr w:type="spellStart"/>
            <w:proofErr w:type="gramStart"/>
            <w:r>
              <w:rPr>
                <w:color w:val="000000"/>
                <w:szCs w:val="20"/>
                <w:lang w:val="en-GB"/>
              </w:rPr>
              <w:t>F.</w:t>
            </w:r>
            <w:r w:rsidR="00C371A6" w:rsidRPr="00C371A6">
              <w:rPr>
                <w:color w:val="000000"/>
                <w:szCs w:val="20"/>
                <w:lang w:val="en-GB"/>
              </w:rPr>
              <w:t>Brett</w:t>
            </w:r>
            <w:proofErr w:type="spellEnd"/>
            <w:proofErr w:type="gramEnd"/>
            <w:r w:rsidR="00C371A6" w:rsidRPr="00C371A6">
              <w:rPr>
                <w:color w:val="000000"/>
                <w:szCs w:val="20"/>
                <w:lang w:val="en-GB"/>
              </w:rPr>
              <w:t xml:space="preserve"> Clarke: “Mourning and Melancholia” Meets </w:t>
            </w:r>
            <w:proofErr w:type="gramStart"/>
            <w:r w:rsidR="00C371A6" w:rsidRPr="00C371A6">
              <w:rPr>
                <w:color w:val="000000"/>
                <w:szCs w:val="20"/>
                <w:lang w:val="en-GB"/>
              </w:rPr>
              <w:t>The</w:t>
            </w:r>
            <w:proofErr w:type="gramEnd"/>
            <w:r w:rsidR="00C371A6" w:rsidRPr="00C371A6">
              <w:rPr>
                <w:color w:val="000000"/>
                <w:szCs w:val="20"/>
                <w:lang w:val="en-GB"/>
              </w:rPr>
              <w:t xml:space="preserve"> Babadook: Emptiness and its</w:t>
            </w:r>
            <w:r w:rsidR="00C371A6" w:rsidRPr="008B0782">
              <w:rPr>
                <w:color w:val="000000"/>
                <w:lang w:val="en-GB"/>
              </w:rPr>
              <w:t xml:space="preserve"> Relation to Absence</w:t>
            </w:r>
          </w:p>
          <w:p w14:paraId="2FB9DA84" w14:textId="77777777" w:rsidR="0090576A" w:rsidRDefault="0090576A" w:rsidP="0090576A">
            <w:pPr>
              <w:tabs>
                <w:tab w:val="left" w:pos="-720"/>
              </w:tabs>
              <w:spacing w:line="240" w:lineRule="atLeast"/>
              <w:ind w:left="720" w:hanging="720"/>
            </w:pPr>
            <w:r w:rsidRPr="003956A0">
              <w:rPr>
                <w:rStyle w:val="None"/>
                <w:b/>
                <w:bCs/>
              </w:rPr>
              <w:t>Assignments/deadlines:</w:t>
            </w:r>
            <w:r w:rsidRPr="003956A0">
              <w:rPr>
                <w:rStyle w:val="None"/>
              </w:rPr>
              <w:t xml:space="preserve"> </w:t>
            </w:r>
            <w:r w:rsidRPr="004D364B">
              <w:t>What do you find scary (now, and when you</w:t>
            </w:r>
          </w:p>
          <w:p w14:paraId="0800C2CA" w14:textId="77777777" w:rsidR="0090576A" w:rsidRDefault="0090576A" w:rsidP="0090576A">
            <w:pPr>
              <w:tabs>
                <w:tab w:val="left" w:pos="-720"/>
              </w:tabs>
              <w:spacing w:line="240" w:lineRule="atLeast"/>
              <w:ind w:left="720" w:hanging="720"/>
            </w:pPr>
            <w:r w:rsidRPr="004D364B">
              <w:t>w</w:t>
            </w:r>
            <w:r>
              <w:t xml:space="preserve">ere a child)? Prepare for class </w:t>
            </w:r>
            <w:r w:rsidRPr="004D364B">
              <w:t xml:space="preserve">discussion on all </w:t>
            </w:r>
            <w:proofErr w:type="gramStart"/>
            <w:r w:rsidRPr="004D364B">
              <w:t>things</w:t>
            </w:r>
            <w:proofErr w:type="gramEnd"/>
            <w:r w:rsidRPr="004D364B">
              <w:t xml:space="preserve"> horror. Prepare for</w:t>
            </w:r>
          </w:p>
          <w:p w14:paraId="750ED4C7" w14:textId="203D61C7" w:rsidR="00CF788A" w:rsidRPr="00744A04" w:rsidRDefault="0090576A" w:rsidP="0090576A">
            <w:pPr>
              <w:keepLines/>
              <w:rPr>
                <w:b/>
                <w:bCs/>
                <w:szCs w:val="20"/>
              </w:rPr>
            </w:pPr>
            <w:r w:rsidRPr="004D364B">
              <w:t>final paper and presentations</w:t>
            </w:r>
            <w:r w:rsidRPr="003956A0">
              <w:rPr>
                <w:rStyle w:val="None"/>
              </w:rPr>
              <w:t>.</w:t>
            </w:r>
          </w:p>
        </w:tc>
      </w:tr>
      <w:tr w:rsidR="00CF788A" w:rsidRPr="00744A04" w14:paraId="57D7240D" w14:textId="77777777" w:rsidTr="00CF788A">
        <w:tc>
          <w:tcPr>
            <w:tcW w:w="1363" w:type="dxa"/>
          </w:tcPr>
          <w:p w14:paraId="598FF413" w14:textId="77C0F28D" w:rsidR="00CF788A" w:rsidRPr="00744A04" w:rsidRDefault="0099420C" w:rsidP="00CF788A">
            <w:pPr>
              <w:keepLines/>
            </w:pPr>
            <w:r>
              <w:rPr>
                <w:rFonts w:eastAsia="Arial Unicode MS" w:cs="Arial Unicode MS"/>
                <w:color w:val="000000"/>
                <w:szCs w:val="20"/>
                <w:u w:color="000000"/>
                <w14:textOutline w14:w="0" w14:cap="flat" w14:cmpd="sng" w14:algn="ctr">
                  <w14:noFill/>
                  <w14:prstDash w14:val="solid"/>
                  <w14:bevel/>
                </w14:textOutline>
              </w:rPr>
              <w:lastRenderedPageBreak/>
              <w:t>June 17</w:t>
            </w:r>
          </w:p>
        </w:tc>
        <w:tc>
          <w:tcPr>
            <w:tcW w:w="7987" w:type="dxa"/>
          </w:tcPr>
          <w:p w14:paraId="44823F27" w14:textId="77777777" w:rsidR="0090576A" w:rsidRPr="003956A0" w:rsidRDefault="0090576A" w:rsidP="0090576A">
            <w:pPr>
              <w:pStyle w:val="Body"/>
              <w:keepLines/>
              <w:suppressAutoHyphens w:val="0"/>
              <w:rPr>
                <w:rFonts w:ascii="Verdana" w:eastAsia="Verdana" w:hAnsi="Verdana" w:cs="Verdana"/>
              </w:rPr>
            </w:pPr>
            <w:r w:rsidRPr="003956A0">
              <w:rPr>
                <w:rStyle w:val="None"/>
                <w:rFonts w:ascii="Verdana" w:hAnsi="Verdana"/>
                <w:b/>
                <w:bCs/>
                <w:lang w:val="en-US"/>
              </w:rPr>
              <w:t>Topic:</w:t>
            </w:r>
            <w:r w:rsidRPr="003956A0">
              <w:rPr>
                <w:rStyle w:val="None"/>
                <w:rFonts w:ascii="Verdana" w:hAnsi="Verdana"/>
                <w:lang w:val="en-US"/>
              </w:rPr>
              <w:t xml:space="preserve"> </w:t>
            </w:r>
            <w:r w:rsidRPr="00F9614C">
              <w:rPr>
                <w:rFonts w:ascii="Verdana" w:hAnsi="Verdana"/>
                <w:bCs/>
              </w:rPr>
              <w:t xml:space="preserve">Sci-Fi: </w:t>
            </w:r>
            <w:r w:rsidRPr="00F9614C">
              <w:rPr>
                <w:rFonts w:ascii="Verdana" w:hAnsi="Verdana"/>
                <w:bCs/>
                <w:i/>
                <w:iCs/>
              </w:rPr>
              <w:t>Blade Runner</w:t>
            </w:r>
            <w:r w:rsidRPr="00F9614C">
              <w:rPr>
                <w:rFonts w:ascii="Verdana" w:hAnsi="Verdana"/>
                <w:bCs/>
              </w:rPr>
              <w:t xml:space="preserve"> and The </w:t>
            </w:r>
            <w:r w:rsidRPr="00F9614C">
              <w:rPr>
                <w:rFonts w:ascii="Verdana" w:hAnsi="Verdana"/>
                <w:bCs/>
                <w:i/>
                <w:iCs/>
              </w:rPr>
              <w:t>Matrix Trilogy</w:t>
            </w:r>
            <w:r w:rsidRPr="003956A0">
              <w:rPr>
                <w:rStyle w:val="None"/>
                <w:rFonts w:ascii="Verdana" w:hAnsi="Verdana"/>
                <w:lang w:val="en-US"/>
              </w:rPr>
              <w:t>.</w:t>
            </w:r>
          </w:p>
          <w:p w14:paraId="53BD85DF" w14:textId="565D58D1" w:rsidR="0090576A" w:rsidRPr="003956A0" w:rsidRDefault="0090576A" w:rsidP="0090576A">
            <w:pPr>
              <w:pStyle w:val="Body"/>
              <w:keepLines/>
              <w:suppressAutoHyphens w:val="0"/>
              <w:rPr>
                <w:rStyle w:val="None"/>
                <w:rFonts w:ascii="Verdana" w:eastAsia="Verdana" w:hAnsi="Verdana" w:cs="Verdana"/>
              </w:rPr>
            </w:pPr>
            <w:r w:rsidRPr="003956A0">
              <w:rPr>
                <w:rStyle w:val="None"/>
                <w:rFonts w:ascii="Verdana" w:hAnsi="Verdana"/>
                <w:b/>
                <w:bCs/>
                <w:lang w:val="en-US"/>
              </w:rPr>
              <w:t>Description:</w:t>
            </w:r>
            <w:r w:rsidRPr="003956A0">
              <w:rPr>
                <w:rStyle w:val="None"/>
                <w:rFonts w:ascii="Verdana" w:hAnsi="Verdana"/>
                <w:lang w:val="en-US"/>
              </w:rPr>
              <w:t xml:space="preserve"> </w:t>
            </w:r>
            <w:r w:rsidR="008F63D4">
              <w:rPr>
                <w:rStyle w:val="None"/>
                <w:rFonts w:ascii="Verdana" w:hAnsi="Verdana"/>
                <w:lang w:val="en-US"/>
              </w:rPr>
              <w:t>A look at sci-fi.</w:t>
            </w:r>
          </w:p>
          <w:p w14:paraId="481ABC17" w14:textId="77777777" w:rsidR="008F63D4" w:rsidRDefault="0090576A" w:rsidP="0090576A">
            <w:pPr>
              <w:ind w:left="11"/>
              <w:rPr>
                <w:rStyle w:val="None"/>
              </w:rPr>
            </w:pPr>
            <w:r w:rsidRPr="003956A0">
              <w:rPr>
                <w:rStyle w:val="None"/>
                <w:b/>
                <w:bCs/>
              </w:rPr>
              <w:t>Reading:</w:t>
            </w:r>
            <w:r w:rsidRPr="003956A0">
              <w:rPr>
                <w:rStyle w:val="None"/>
              </w:rPr>
              <w:t xml:space="preserve"> </w:t>
            </w:r>
            <w:r w:rsidR="008F63D4">
              <w:rPr>
                <w:rStyle w:val="None"/>
              </w:rPr>
              <w:t xml:space="preserve">Read </w:t>
            </w:r>
            <w:r w:rsidR="008F63D4">
              <w:rPr>
                <w:rStyle w:val="None"/>
                <w:i/>
                <w:iCs/>
              </w:rPr>
              <w:t xml:space="preserve">two </w:t>
            </w:r>
            <w:r w:rsidR="008F63D4">
              <w:rPr>
                <w:rStyle w:val="None"/>
              </w:rPr>
              <w:t>of the following (assigned in class):</w:t>
            </w:r>
          </w:p>
          <w:p w14:paraId="463DC972" w14:textId="77777777" w:rsidR="008F63D4" w:rsidRDefault="008F63D4" w:rsidP="0090576A">
            <w:pPr>
              <w:ind w:left="11"/>
            </w:pPr>
            <w:r w:rsidRPr="008F63D4">
              <w:rPr>
                <w:rStyle w:val="None"/>
              </w:rPr>
              <w:t>A.</w:t>
            </w:r>
            <w:r w:rsidRPr="008F63D4">
              <w:t xml:space="preserve"> </w:t>
            </w:r>
            <w:r w:rsidR="0090576A" w:rsidRPr="004D364B">
              <w:t>Duncan Cartwright: beta-mentality in the matrix trilogy</w:t>
            </w:r>
            <w:r w:rsidR="0090576A">
              <w:t>.</w:t>
            </w:r>
          </w:p>
          <w:p w14:paraId="110A403C" w14:textId="77777777" w:rsidR="008F63D4" w:rsidRDefault="008F63D4" w:rsidP="0090576A">
            <w:pPr>
              <w:ind w:left="11"/>
            </w:pPr>
            <w:proofErr w:type="spellStart"/>
            <w:proofErr w:type="gramStart"/>
            <w:r>
              <w:t>B.</w:t>
            </w:r>
            <w:r w:rsidR="0090576A" w:rsidRPr="004D364B">
              <w:t>William</w:t>
            </w:r>
            <w:proofErr w:type="spellEnd"/>
            <w:proofErr w:type="gramEnd"/>
            <w:r w:rsidR="0090576A" w:rsidRPr="004D364B">
              <w:t xml:space="preserve"> Fred: Blade Runner – An Interpretation</w:t>
            </w:r>
            <w:r w:rsidR="0090576A">
              <w:t xml:space="preserve">. </w:t>
            </w:r>
          </w:p>
          <w:p w14:paraId="3B67C256" w14:textId="7284F680" w:rsidR="008F63D4" w:rsidRDefault="008F63D4" w:rsidP="0090576A">
            <w:pPr>
              <w:ind w:left="11"/>
            </w:pPr>
            <w:r>
              <w:t>C.</w:t>
            </w:r>
            <w:r w:rsidR="0090576A" w:rsidRPr="004D364B">
              <w:t xml:space="preserve">Slavoj Zizek: </w:t>
            </w:r>
            <w:r w:rsidR="00AC4F8F">
              <w:t xml:space="preserve">Troubles with the Real - </w:t>
            </w:r>
            <w:r w:rsidR="0090576A" w:rsidRPr="004D364B">
              <w:t xml:space="preserve">Lacan as a viewer of Alien. </w:t>
            </w:r>
          </w:p>
          <w:p w14:paraId="28C59986" w14:textId="41E3F568" w:rsidR="0090576A" w:rsidRPr="00F9614C" w:rsidRDefault="008F63D4" w:rsidP="0090576A">
            <w:pPr>
              <w:ind w:left="11"/>
            </w:pPr>
            <w:r>
              <w:t>D.</w:t>
            </w:r>
            <w:r w:rsidR="0090576A" w:rsidRPr="004D364B">
              <w:t>Robert Young: Alien 3</w:t>
            </w:r>
            <w:r w:rsidR="0090576A">
              <w:t>.</w:t>
            </w:r>
            <w:r w:rsidR="0090576A" w:rsidRPr="003956A0">
              <w:rPr>
                <w:rStyle w:val="Hyperlink6"/>
                <w:rFonts w:ascii="Verdana" w:hAnsi="Verdana"/>
              </w:rPr>
              <w:t xml:space="preserve"> </w:t>
            </w:r>
          </w:p>
          <w:p w14:paraId="4626C16C" w14:textId="2B56C6CD" w:rsidR="00CF788A" w:rsidRPr="008F63D4" w:rsidRDefault="0090576A" w:rsidP="008F63D4">
            <w:pPr>
              <w:rPr>
                <w:color w:val="000000"/>
              </w:rPr>
            </w:pPr>
            <w:r w:rsidRPr="008F63D4">
              <w:rPr>
                <w:rStyle w:val="None"/>
                <w:b/>
                <w:bCs/>
              </w:rPr>
              <w:t>Assignments/deadlines:</w:t>
            </w:r>
            <w:r w:rsidRPr="008F63D4">
              <w:rPr>
                <w:rStyle w:val="None"/>
              </w:rPr>
              <w:t xml:space="preserve"> What’s your experience of the ‘other worlds’ of science fiction?</w:t>
            </w:r>
            <w:r w:rsidR="008F63D4" w:rsidRPr="008F63D4">
              <w:rPr>
                <w:rStyle w:val="None"/>
              </w:rPr>
              <w:t xml:space="preserve"> </w:t>
            </w:r>
            <w:r w:rsidR="008F63D4" w:rsidRPr="008F63D4">
              <w:rPr>
                <w:color w:val="000000"/>
                <w:u w:color="000000"/>
                <w:lang w:val="en-GB"/>
              </w:rPr>
              <w:t>Can sci-fi provide new perspectives on what it means to be human for our individual and social/political lives?</w:t>
            </w:r>
          </w:p>
        </w:tc>
      </w:tr>
      <w:tr w:rsidR="00CF788A" w:rsidRPr="00744A04" w14:paraId="060C8C57" w14:textId="77777777" w:rsidTr="00CF788A">
        <w:tc>
          <w:tcPr>
            <w:tcW w:w="1363" w:type="dxa"/>
          </w:tcPr>
          <w:p w14:paraId="738EDC10" w14:textId="3B9D8594" w:rsidR="00F9614C" w:rsidRPr="00744A04" w:rsidRDefault="0099420C" w:rsidP="00CF788A">
            <w:pPr>
              <w:keepLines/>
            </w:pPr>
            <w:r>
              <w:rPr>
                <w:rFonts w:eastAsia="Arial Unicode MS" w:cs="Arial Unicode MS"/>
                <w:color w:val="000000"/>
                <w:szCs w:val="20"/>
                <w:u w:color="000000"/>
                <w14:textOutline w14:w="0" w14:cap="flat" w14:cmpd="sng" w14:algn="ctr">
                  <w14:noFill/>
                  <w14:prstDash w14:val="solid"/>
                  <w14:bevel/>
                </w14:textOutline>
              </w:rPr>
              <w:t>June 18</w:t>
            </w:r>
          </w:p>
        </w:tc>
        <w:tc>
          <w:tcPr>
            <w:tcW w:w="7987" w:type="dxa"/>
          </w:tcPr>
          <w:p w14:paraId="2DF3F10C" w14:textId="77777777" w:rsidR="0090576A" w:rsidRPr="00F9614C" w:rsidRDefault="0090576A" w:rsidP="0090576A">
            <w:pPr>
              <w:pStyle w:val="Body"/>
              <w:keepLines/>
              <w:suppressAutoHyphens w:val="0"/>
              <w:rPr>
                <w:rStyle w:val="None"/>
                <w:rFonts w:ascii="Verdana" w:eastAsia="Arial" w:hAnsi="Verdana" w:cs="Arial"/>
                <w:bCs/>
              </w:rPr>
            </w:pPr>
            <w:r w:rsidRPr="003956A0">
              <w:rPr>
                <w:rStyle w:val="None"/>
                <w:rFonts w:ascii="Verdana" w:hAnsi="Verdana"/>
                <w:b/>
                <w:bCs/>
                <w:lang w:val="en-US"/>
              </w:rPr>
              <w:t>Topic:</w:t>
            </w:r>
            <w:r w:rsidRPr="003956A0">
              <w:rPr>
                <w:rStyle w:val="None"/>
                <w:rFonts w:ascii="Verdana" w:hAnsi="Verdana"/>
                <w:lang w:val="en-US"/>
              </w:rPr>
              <w:t xml:space="preserve"> </w:t>
            </w:r>
            <w:r w:rsidRPr="00F9614C">
              <w:rPr>
                <w:rFonts w:ascii="Verdana" w:hAnsi="Verdana"/>
                <w:bCs/>
              </w:rPr>
              <w:t>The Lynchian Universe:</w:t>
            </w:r>
            <w:r w:rsidRPr="00F9614C">
              <w:rPr>
                <w:rFonts w:ascii="Verdana" w:hAnsi="Verdana"/>
                <w:bCs/>
                <w:i/>
                <w:iCs/>
              </w:rPr>
              <w:t xml:space="preserve"> Mullholland Drive </w:t>
            </w:r>
            <w:r w:rsidRPr="00F9614C">
              <w:rPr>
                <w:rFonts w:ascii="Verdana" w:hAnsi="Verdana"/>
                <w:bCs/>
              </w:rPr>
              <w:t>and</w:t>
            </w:r>
            <w:r w:rsidRPr="00F9614C">
              <w:rPr>
                <w:rFonts w:ascii="Verdana" w:hAnsi="Verdana"/>
                <w:bCs/>
                <w:i/>
                <w:iCs/>
              </w:rPr>
              <w:t xml:space="preserve"> Blue Velvet</w:t>
            </w:r>
            <w:r w:rsidRPr="00F9614C">
              <w:rPr>
                <w:rStyle w:val="None"/>
                <w:rFonts w:ascii="Verdana" w:hAnsi="Verdana"/>
                <w:bCs/>
                <w:lang w:val="en-US"/>
              </w:rPr>
              <w:t xml:space="preserve">. </w:t>
            </w:r>
            <w:r>
              <w:rPr>
                <w:rStyle w:val="None"/>
                <w:rFonts w:ascii="Verdana" w:hAnsi="Verdana"/>
                <w:bCs/>
                <w:lang w:val="en-US"/>
              </w:rPr>
              <w:t>Presentations</w:t>
            </w:r>
          </w:p>
          <w:p w14:paraId="02732DCF" w14:textId="77777777" w:rsidR="0090576A" w:rsidRPr="00F9614C" w:rsidRDefault="0090576A" w:rsidP="0090576A">
            <w:pPr>
              <w:pStyle w:val="Body"/>
              <w:keepLines/>
              <w:suppressAutoHyphens w:val="0"/>
              <w:rPr>
                <w:rStyle w:val="None"/>
                <w:rFonts w:ascii="Verdana" w:hAnsi="Verdana"/>
                <w:lang w:val="en-US"/>
              </w:rPr>
            </w:pPr>
            <w:r w:rsidRPr="00F9614C">
              <w:rPr>
                <w:rStyle w:val="None"/>
                <w:rFonts w:ascii="Verdana" w:hAnsi="Verdana"/>
                <w:b/>
                <w:lang w:val="en-US"/>
              </w:rPr>
              <w:t>Description:</w:t>
            </w:r>
            <w:r w:rsidRPr="003956A0">
              <w:rPr>
                <w:rStyle w:val="None"/>
                <w:rFonts w:ascii="Verdana" w:hAnsi="Verdana"/>
                <w:lang w:val="en-US"/>
              </w:rPr>
              <w:t xml:space="preserve"> </w:t>
            </w:r>
            <w:r>
              <w:rPr>
                <w:rStyle w:val="None"/>
                <w:rFonts w:ascii="Verdana" w:hAnsi="Verdana"/>
                <w:lang w:val="en-US"/>
              </w:rPr>
              <w:t>E</w:t>
            </w:r>
            <w:proofErr w:type="spellStart"/>
            <w:r>
              <w:rPr>
                <w:rStyle w:val="None"/>
                <w:rFonts w:ascii="Verdana" w:hAnsi="Verdana"/>
              </w:rPr>
              <w:t>ntering</w:t>
            </w:r>
            <w:proofErr w:type="spellEnd"/>
            <w:r>
              <w:rPr>
                <w:rStyle w:val="None"/>
                <w:rFonts w:ascii="Verdana" w:hAnsi="Verdana"/>
              </w:rPr>
              <w:t xml:space="preserve"> the world of David Lynch.</w:t>
            </w:r>
          </w:p>
          <w:p w14:paraId="7D513224" w14:textId="39FD8480" w:rsidR="008F63D4" w:rsidRDefault="0090576A" w:rsidP="0090576A">
            <w:pPr>
              <w:tabs>
                <w:tab w:val="left" w:pos="-720"/>
              </w:tabs>
              <w:spacing w:line="240" w:lineRule="atLeast"/>
              <w:ind w:left="720" w:hanging="720"/>
            </w:pPr>
            <w:r w:rsidRPr="003956A0">
              <w:rPr>
                <w:rStyle w:val="None"/>
                <w:b/>
                <w:bCs/>
              </w:rPr>
              <w:t>Reading:</w:t>
            </w:r>
            <w:r w:rsidRPr="003956A0">
              <w:rPr>
                <w:rStyle w:val="None"/>
              </w:rPr>
              <w:t xml:space="preserve"> </w:t>
            </w:r>
            <w:r w:rsidRPr="004D364B">
              <w:t xml:space="preserve">Any </w:t>
            </w:r>
            <w:r w:rsidRPr="008F63D4">
              <w:rPr>
                <w:i/>
                <w:iCs/>
              </w:rPr>
              <w:t>two</w:t>
            </w:r>
            <w:r w:rsidRPr="004D364B">
              <w:t xml:space="preserve"> of the following: </w:t>
            </w:r>
          </w:p>
          <w:p w14:paraId="03555DE5" w14:textId="77777777" w:rsidR="008F63D4" w:rsidRDefault="008F63D4" w:rsidP="008F63D4">
            <w:pPr>
              <w:tabs>
                <w:tab w:val="left" w:pos="-720"/>
              </w:tabs>
            </w:pPr>
            <w:proofErr w:type="spellStart"/>
            <w:proofErr w:type="gramStart"/>
            <w:r w:rsidRPr="008F63D4">
              <w:rPr>
                <w:rStyle w:val="None"/>
              </w:rPr>
              <w:t>A.</w:t>
            </w:r>
            <w:r w:rsidR="0090576A" w:rsidRPr="004D364B">
              <w:t>Joseph</w:t>
            </w:r>
            <w:proofErr w:type="spellEnd"/>
            <w:proofErr w:type="gramEnd"/>
            <w:r w:rsidR="0090576A" w:rsidRPr="004D364B">
              <w:t xml:space="preserve"> Barbera and Henry Moller:</w:t>
            </w:r>
            <w:r>
              <w:t xml:space="preserve"> </w:t>
            </w:r>
            <w:r w:rsidR="0090576A" w:rsidRPr="004D364B">
              <w:t>Mulholland Drive: a self-psychology perspective</w:t>
            </w:r>
            <w:r w:rsidR="0090576A">
              <w:t xml:space="preserve">. </w:t>
            </w:r>
          </w:p>
          <w:p w14:paraId="2AC85112" w14:textId="40A91EEF" w:rsidR="008F63D4" w:rsidRDefault="008F63D4" w:rsidP="008F63D4">
            <w:pPr>
              <w:tabs>
                <w:tab w:val="left" w:pos="-720"/>
              </w:tabs>
            </w:pPr>
            <w:proofErr w:type="spellStart"/>
            <w:proofErr w:type="gramStart"/>
            <w:r>
              <w:t>B.</w:t>
            </w:r>
            <w:r w:rsidR="0090576A" w:rsidRPr="004D364B">
              <w:t>Corina</w:t>
            </w:r>
            <w:proofErr w:type="spellEnd"/>
            <w:proofErr w:type="gramEnd"/>
            <w:r w:rsidR="0090576A" w:rsidRPr="004D364B">
              <w:t xml:space="preserve"> Vaida and Victor</w:t>
            </w:r>
            <w:r>
              <w:t xml:space="preserve"> </w:t>
            </w:r>
            <w:r w:rsidR="0090576A" w:rsidRPr="004D364B">
              <w:t>Wildman: Mulholland Drive</w:t>
            </w:r>
            <w:r w:rsidR="0090576A">
              <w:t xml:space="preserve">. </w:t>
            </w:r>
          </w:p>
          <w:p w14:paraId="0BFF9C01" w14:textId="39362E39" w:rsidR="0090576A" w:rsidRDefault="008F63D4" w:rsidP="008F63D4">
            <w:proofErr w:type="spellStart"/>
            <w:r>
              <w:t>C.</w:t>
            </w:r>
            <w:r w:rsidR="0090576A">
              <w:t>Danielle</w:t>
            </w:r>
            <w:proofErr w:type="spellEnd"/>
            <w:r w:rsidR="0090576A">
              <w:t xml:space="preserve"> Knafo a</w:t>
            </w:r>
            <w:r>
              <w:t xml:space="preserve">nd </w:t>
            </w:r>
            <w:proofErr w:type="spellStart"/>
            <w:r w:rsidR="0090576A">
              <w:t>Henneth</w:t>
            </w:r>
            <w:proofErr w:type="spellEnd"/>
            <w:r w:rsidR="0090576A">
              <w:t xml:space="preserve"> Feiner (2002) Film Review Essay: Blue Velvet</w:t>
            </w:r>
            <w:r>
              <w:t xml:space="preserve"> </w:t>
            </w:r>
            <w:r w:rsidR="0090576A">
              <w:t>David Lynch’s Primal Scene.</w:t>
            </w:r>
          </w:p>
          <w:p w14:paraId="1D2DEDE8" w14:textId="7DB94258" w:rsidR="00CF788A" w:rsidRPr="00F9614C" w:rsidRDefault="0090576A" w:rsidP="0090576A">
            <w:pPr>
              <w:tabs>
                <w:tab w:val="left" w:pos="-720"/>
              </w:tabs>
              <w:spacing w:line="240" w:lineRule="atLeast"/>
              <w:ind w:left="720" w:hanging="720"/>
            </w:pPr>
            <w:r w:rsidRPr="003956A0">
              <w:rPr>
                <w:rStyle w:val="None"/>
                <w:b/>
                <w:bCs/>
              </w:rPr>
              <w:t>Assignments/deadlines:</w:t>
            </w:r>
            <w:r w:rsidRPr="003956A0">
              <w:rPr>
                <w:rStyle w:val="None"/>
              </w:rPr>
              <w:t xml:space="preserve"> </w:t>
            </w:r>
            <w:r w:rsidR="008F63D4">
              <w:rPr>
                <w:rStyle w:val="None"/>
              </w:rPr>
              <w:t>Discuss film and readings.</w:t>
            </w:r>
          </w:p>
        </w:tc>
      </w:tr>
      <w:tr w:rsidR="00CF788A" w:rsidRPr="00744A04" w14:paraId="67AC8213" w14:textId="77777777" w:rsidTr="00CF788A">
        <w:tc>
          <w:tcPr>
            <w:tcW w:w="1363" w:type="dxa"/>
          </w:tcPr>
          <w:p w14:paraId="2A709BC8" w14:textId="084972CF" w:rsidR="00CF788A" w:rsidRPr="00744A04" w:rsidRDefault="0099420C" w:rsidP="00CF788A">
            <w:pPr>
              <w:keepLines/>
            </w:pPr>
            <w:r>
              <w:rPr>
                <w:rFonts w:eastAsia="Arial Unicode MS" w:cs="Arial Unicode MS"/>
                <w:color w:val="000000"/>
                <w:szCs w:val="20"/>
                <w:u w:color="000000"/>
                <w14:textOutline w14:w="0" w14:cap="flat" w14:cmpd="sng" w14:algn="ctr">
                  <w14:noFill/>
                  <w14:prstDash w14:val="solid"/>
                  <w14:bevel/>
                </w14:textOutline>
              </w:rPr>
              <w:t>June 19</w:t>
            </w:r>
          </w:p>
        </w:tc>
        <w:tc>
          <w:tcPr>
            <w:tcW w:w="7987" w:type="dxa"/>
          </w:tcPr>
          <w:p w14:paraId="27970521" w14:textId="5509B87F" w:rsidR="00CF788A" w:rsidRPr="0090576A" w:rsidRDefault="0090576A" w:rsidP="00CF788A">
            <w:pPr>
              <w:keepLines/>
              <w:rPr>
                <w:b/>
                <w:bCs/>
                <w:szCs w:val="20"/>
              </w:rPr>
            </w:pPr>
            <w:r w:rsidRPr="003956A0">
              <w:rPr>
                <w:rStyle w:val="None"/>
                <w:b/>
                <w:bCs/>
              </w:rPr>
              <w:t>Topic:</w:t>
            </w:r>
            <w:r>
              <w:rPr>
                <w:rStyle w:val="None"/>
                <w:b/>
                <w:bCs/>
              </w:rPr>
              <w:t xml:space="preserve"> </w:t>
            </w:r>
            <w:r w:rsidRPr="008F63D4">
              <w:rPr>
                <w:rStyle w:val="None"/>
                <w:b/>
                <w:bCs/>
              </w:rPr>
              <w:t>Exam 2</w:t>
            </w:r>
            <w:r>
              <w:rPr>
                <w:rStyle w:val="None"/>
              </w:rPr>
              <w:t xml:space="preserve"> (30%)</w:t>
            </w:r>
            <w:r w:rsidR="00962AF1">
              <w:rPr>
                <w:rStyle w:val="None"/>
              </w:rPr>
              <w:t xml:space="preserve"> (done in the morning in class)</w:t>
            </w:r>
            <w:r>
              <w:rPr>
                <w:rStyle w:val="None"/>
              </w:rPr>
              <w:t xml:space="preserve">. </w:t>
            </w:r>
            <w:r w:rsidRPr="008F63D4">
              <w:rPr>
                <w:rStyle w:val="None"/>
                <w:b/>
                <w:bCs/>
              </w:rPr>
              <w:t>Student Presentations</w:t>
            </w:r>
            <w:r>
              <w:rPr>
                <w:rStyle w:val="None"/>
              </w:rPr>
              <w:t xml:space="preserve"> on final paper. Review of course. </w:t>
            </w:r>
          </w:p>
        </w:tc>
      </w:tr>
      <w:tr w:rsidR="00205B5D" w:rsidRPr="00744A04" w14:paraId="58C42722" w14:textId="77777777" w:rsidTr="00CF788A">
        <w:tc>
          <w:tcPr>
            <w:tcW w:w="1363" w:type="dxa"/>
          </w:tcPr>
          <w:p w14:paraId="0DE1765F" w14:textId="72154F08" w:rsidR="00205B5D" w:rsidRDefault="0090576A" w:rsidP="00CF788A">
            <w:pPr>
              <w:keepLines/>
              <w:rPr>
                <w:rFonts w:eastAsia="Arial Unicode MS" w:cs="Arial Unicode MS"/>
                <w:color w:val="000000"/>
                <w:szCs w:val="20"/>
                <w:u w:color="000000"/>
                <w14:textOutline w14:w="0" w14:cap="flat" w14:cmpd="sng" w14:algn="ctr">
                  <w14:noFill/>
                  <w14:prstDash w14:val="solid"/>
                  <w14:bevel/>
                </w14:textOutline>
              </w:rPr>
            </w:pPr>
            <w:r>
              <w:rPr>
                <w:rFonts w:eastAsia="Arial Unicode MS" w:cs="Arial Unicode MS"/>
                <w:color w:val="000000"/>
                <w:szCs w:val="20"/>
                <w:u w:color="000000"/>
                <w14:textOutline w14:w="0" w14:cap="flat" w14:cmpd="sng" w14:algn="ctr">
                  <w14:noFill/>
                  <w14:prstDash w14:val="solid"/>
                  <w14:bevel/>
                </w14:textOutline>
              </w:rPr>
              <w:t>June 23</w:t>
            </w:r>
          </w:p>
        </w:tc>
        <w:tc>
          <w:tcPr>
            <w:tcW w:w="7987" w:type="dxa"/>
          </w:tcPr>
          <w:p w14:paraId="1D86D5C8" w14:textId="09260865" w:rsidR="00205B5D" w:rsidRPr="0090576A" w:rsidRDefault="0090576A" w:rsidP="00CF788A">
            <w:pPr>
              <w:pStyle w:val="Body"/>
              <w:keepLines/>
              <w:suppressAutoHyphens w:val="0"/>
              <w:rPr>
                <w:rStyle w:val="None"/>
                <w:rFonts w:ascii="Verdana" w:hAnsi="Verdana"/>
                <w:b/>
                <w:bCs/>
                <w:lang w:val="en-US"/>
              </w:rPr>
            </w:pPr>
            <w:r w:rsidRPr="0090576A">
              <w:rPr>
                <w:rStyle w:val="None"/>
                <w:rFonts w:ascii="Verdana" w:hAnsi="Verdana"/>
                <w:b/>
                <w:bCs/>
              </w:rPr>
              <w:t>Final Paper due</w:t>
            </w:r>
          </w:p>
        </w:tc>
      </w:tr>
    </w:tbl>
    <w:p w14:paraId="0782BADC" w14:textId="77777777" w:rsidR="0079163E" w:rsidRDefault="0079163E" w:rsidP="0079163E">
      <w:pPr>
        <w:pStyle w:val="Heading1"/>
        <w:numPr>
          <w:ilvl w:val="0"/>
          <w:numId w:val="0"/>
        </w:numPr>
      </w:pPr>
    </w:p>
    <w:p w14:paraId="73D423A7" w14:textId="77777777" w:rsidR="0079163E" w:rsidRDefault="0079163E" w:rsidP="0079163E">
      <w:pPr>
        <w:pStyle w:val="Heading1"/>
        <w:numPr>
          <w:ilvl w:val="0"/>
          <w:numId w:val="0"/>
        </w:numPr>
        <w:ind w:left="360"/>
      </w:pPr>
    </w:p>
    <w:p w14:paraId="0C82FEF4" w14:textId="3D474FFB" w:rsidR="00774600" w:rsidRPr="00744A04" w:rsidRDefault="00774600" w:rsidP="0079163E">
      <w:pPr>
        <w:pStyle w:val="Heading1"/>
      </w:pPr>
      <w:r w:rsidRPr="00744A04">
        <w:t xml:space="preserve">Course Requirements </w:t>
      </w:r>
      <w:r w:rsidR="006D424A" w:rsidRPr="00744A04">
        <w:t xml:space="preserve">and Assessment </w:t>
      </w:r>
      <w:r w:rsidRPr="00744A04">
        <w:t>(with estimated workloads)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1320"/>
        <w:gridCol w:w="1057"/>
        <w:gridCol w:w="3390"/>
        <w:gridCol w:w="1807"/>
      </w:tblGrid>
      <w:tr w:rsidR="00744A04" w:rsidRPr="00744A04" w14:paraId="2BA46CAF" w14:textId="77777777" w:rsidTr="6DDBFA9F">
        <w:tc>
          <w:tcPr>
            <w:tcW w:w="1776" w:type="dxa"/>
            <w:shd w:val="clear" w:color="auto" w:fill="D9D9D9" w:themeFill="background1" w:themeFillShade="D9"/>
          </w:tcPr>
          <w:p w14:paraId="187B7D62" w14:textId="77777777" w:rsidR="00F55372" w:rsidRPr="00744A04" w:rsidRDefault="00F55372" w:rsidP="6DDBFA9F">
            <w:pPr>
              <w:keepNext/>
              <w:keepLines/>
              <w:rPr>
                <w:b/>
                <w:bCs/>
                <w:szCs w:val="20"/>
              </w:rPr>
            </w:pPr>
            <w:r w:rsidRPr="6DDBFA9F">
              <w:rPr>
                <w:b/>
                <w:bCs/>
                <w:szCs w:val="20"/>
              </w:rPr>
              <w:t>Assignment</w:t>
            </w:r>
          </w:p>
        </w:tc>
        <w:tc>
          <w:tcPr>
            <w:tcW w:w="1320" w:type="dxa"/>
            <w:shd w:val="clear" w:color="auto" w:fill="D9D9D9" w:themeFill="background1" w:themeFillShade="D9"/>
          </w:tcPr>
          <w:p w14:paraId="5485C88E" w14:textId="3BD2A2F2" w:rsidR="00F55372" w:rsidRPr="00744A04" w:rsidRDefault="00F55372" w:rsidP="6DDBFA9F">
            <w:pPr>
              <w:keepNext/>
              <w:keepLines/>
              <w:rPr>
                <w:b/>
                <w:bCs/>
                <w:szCs w:val="20"/>
              </w:rPr>
            </w:pPr>
            <w:r w:rsidRPr="6DDBFA9F">
              <w:rPr>
                <w:b/>
                <w:bCs/>
                <w:szCs w:val="20"/>
              </w:rPr>
              <w:t>Workload (</w:t>
            </w:r>
            <w:r w:rsidR="00404580" w:rsidRPr="6DDBFA9F">
              <w:rPr>
                <w:b/>
                <w:bCs/>
                <w:szCs w:val="20"/>
              </w:rPr>
              <w:t>hours</w:t>
            </w:r>
            <w:r w:rsidRPr="6DDBFA9F">
              <w:rPr>
                <w:b/>
                <w:bCs/>
                <w:szCs w:val="20"/>
              </w:rPr>
              <w:t>)</w:t>
            </w:r>
          </w:p>
        </w:tc>
        <w:tc>
          <w:tcPr>
            <w:tcW w:w="1057" w:type="dxa"/>
            <w:shd w:val="clear" w:color="auto" w:fill="D9D9D9" w:themeFill="background1" w:themeFillShade="D9"/>
          </w:tcPr>
          <w:p w14:paraId="2B6BD304" w14:textId="77777777" w:rsidR="00F55372" w:rsidRPr="00744A04" w:rsidRDefault="00F55372" w:rsidP="6DDBFA9F">
            <w:pPr>
              <w:keepNext/>
              <w:keepLines/>
              <w:rPr>
                <w:b/>
                <w:bCs/>
                <w:szCs w:val="20"/>
              </w:rPr>
            </w:pPr>
            <w:r w:rsidRPr="6DDBFA9F">
              <w:rPr>
                <w:b/>
                <w:bCs/>
                <w:szCs w:val="20"/>
              </w:rPr>
              <w:t>Weight in Final Grade</w:t>
            </w:r>
          </w:p>
        </w:tc>
        <w:tc>
          <w:tcPr>
            <w:tcW w:w="3390" w:type="dxa"/>
            <w:shd w:val="clear" w:color="auto" w:fill="D9D9D9" w:themeFill="background1" w:themeFillShade="D9"/>
          </w:tcPr>
          <w:p w14:paraId="628B1BB7" w14:textId="77777777" w:rsidR="00F55372" w:rsidRPr="00744A04" w:rsidRDefault="00F55372" w:rsidP="6DDBFA9F">
            <w:pPr>
              <w:keepNext/>
              <w:keepLines/>
              <w:rPr>
                <w:b/>
                <w:bCs/>
                <w:szCs w:val="20"/>
              </w:rPr>
            </w:pPr>
            <w:r w:rsidRPr="6DDBFA9F">
              <w:rPr>
                <w:b/>
                <w:bCs/>
                <w:szCs w:val="20"/>
              </w:rPr>
              <w:t xml:space="preserve">Evaluated Course </w:t>
            </w:r>
            <w:r w:rsidR="00FF3A4B" w:rsidRPr="6DDBFA9F">
              <w:rPr>
                <w:b/>
                <w:bCs/>
                <w:szCs w:val="20"/>
              </w:rPr>
              <w:t xml:space="preserve">Specific </w:t>
            </w:r>
            <w:r w:rsidRPr="6DDBFA9F">
              <w:rPr>
                <w:b/>
                <w:bCs/>
                <w:szCs w:val="20"/>
              </w:rPr>
              <w:t>Learning Outcomes</w:t>
            </w:r>
          </w:p>
        </w:tc>
        <w:tc>
          <w:tcPr>
            <w:tcW w:w="1807" w:type="dxa"/>
            <w:shd w:val="clear" w:color="auto" w:fill="D9D9D9" w:themeFill="background1" w:themeFillShade="D9"/>
          </w:tcPr>
          <w:p w14:paraId="0DB31E77" w14:textId="77777777" w:rsidR="00F55372" w:rsidRPr="00744A04" w:rsidRDefault="00F55372" w:rsidP="6DDBFA9F">
            <w:pPr>
              <w:keepNext/>
              <w:keepLines/>
              <w:rPr>
                <w:b/>
                <w:bCs/>
                <w:szCs w:val="20"/>
              </w:rPr>
            </w:pPr>
            <w:r w:rsidRPr="6DDBFA9F">
              <w:rPr>
                <w:b/>
                <w:bCs/>
                <w:szCs w:val="20"/>
              </w:rPr>
              <w:t>Evaluated Institutional Learning Outcomes</w:t>
            </w:r>
            <w:r w:rsidR="00365D23" w:rsidRPr="6DDBFA9F">
              <w:rPr>
                <w:b/>
                <w:bCs/>
                <w:szCs w:val="20"/>
              </w:rPr>
              <w:t>*</w:t>
            </w:r>
          </w:p>
        </w:tc>
      </w:tr>
      <w:tr w:rsidR="006D1601" w:rsidRPr="00744A04" w14:paraId="4FD52EE8" w14:textId="77777777" w:rsidTr="6DDBFA9F">
        <w:tc>
          <w:tcPr>
            <w:tcW w:w="1776" w:type="dxa"/>
          </w:tcPr>
          <w:p w14:paraId="5DEA4AEB" w14:textId="65F71CAF" w:rsidR="006D1601" w:rsidRPr="00744A04" w:rsidRDefault="006D1601" w:rsidP="006D1601">
            <w:r w:rsidRPr="004D7EAE">
              <w:rPr>
                <w:rStyle w:val="Hyperlink0"/>
              </w:rPr>
              <w:t>Attendance and participation</w:t>
            </w:r>
          </w:p>
        </w:tc>
        <w:tc>
          <w:tcPr>
            <w:tcW w:w="1320" w:type="dxa"/>
          </w:tcPr>
          <w:p w14:paraId="0048EEF2" w14:textId="2BC84987" w:rsidR="006D1601" w:rsidRPr="00744A04" w:rsidRDefault="006D1601" w:rsidP="006D1601">
            <w:r w:rsidRPr="004D7EAE">
              <w:t>45</w:t>
            </w:r>
            <w:r w:rsidRPr="004D7EAE">
              <w:rPr>
                <w:rStyle w:val="Hyperlink0"/>
              </w:rPr>
              <w:t xml:space="preserve"> hours</w:t>
            </w:r>
          </w:p>
        </w:tc>
        <w:tc>
          <w:tcPr>
            <w:tcW w:w="1057" w:type="dxa"/>
          </w:tcPr>
          <w:p w14:paraId="090357AA" w14:textId="037483FF" w:rsidR="006D1601" w:rsidRPr="00744A04" w:rsidRDefault="00D92357" w:rsidP="006D1601">
            <w:r>
              <w:t>10%</w:t>
            </w:r>
          </w:p>
        </w:tc>
        <w:tc>
          <w:tcPr>
            <w:tcW w:w="3390" w:type="dxa"/>
          </w:tcPr>
          <w:p w14:paraId="6046CC81" w14:textId="70B360E2" w:rsidR="006D1601" w:rsidRPr="00744A04" w:rsidRDefault="006D1601" w:rsidP="006D1601">
            <w:r w:rsidRPr="004D7EAE">
              <w:rPr>
                <w:rStyle w:val="Hyperlink0"/>
              </w:rPr>
              <w:t xml:space="preserve">Students are expected to join in and actively participate in class discussions and respond to other </w:t>
            </w:r>
            <w:proofErr w:type="gramStart"/>
            <w:r w:rsidRPr="004D7EAE">
              <w:rPr>
                <w:rStyle w:val="Hyperlink0"/>
              </w:rPr>
              <w:t>students</w:t>
            </w:r>
            <w:proofErr w:type="gramEnd"/>
            <w:r w:rsidRPr="004D7EAE">
              <w:rPr>
                <w:rStyle w:val="Hyperlink0"/>
              </w:rPr>
              <w:t xml:space="preserve"> presentations. This will include the overall participation </w:t>
            </w:r>
            <w:r w:rsidRPr="004D7EAE">
              <w:rPr>
                <w:rStyle w:val="Hyperlink0"/>
              </w:rPr>
              <w:lastRenderedPageBreak/>
              <w:t xml:space="preserve">as well as attendance. Students will make a presentation the class based on their project/final paper. </w:t>
            </w:r>
            <w:r w:rsidR="00714A2F">
              <w:rPr>
                <w:rStyle w:val="Hyperlink0"/>
              </w:rPr>
              <w:t xml:space="preserve">If </w:t>
            </w:r>
            <w:r w:rsidRPr="004D7EAE">
              <w:rPr>
                <w:rStyle w:val="Hyperlink0"/>
              </w:rPr>
              <w:t xml:space="preserve">a </w:t>
            </w:r>
            <w:proofErr w:type="spellStart"/>
            <w:proofErr w:type="gramStart"/>
            <w:r w:rsidRPr="004D7EAE">
              <w:rPr>
                <w:rStyle w:val="Hyperlink0"/>
              </w:rPr>
              <w:t>students</w:t>
            </w:r>
            <w:proofErr w:type="spellEnd"/>
            <w:proofErr w:type="gramEnd"/>
            <w:r w:rsidRPr="004D7EAE">
              <w:rPr>
                <w:rStyle w:val="Hyperlink0"/>
              </w:rPr>
              <w:t xml:space="preserve"> misses more than a third of the </w:t>
            </w:r>
            <w:proofErr w:type="gramStart"/>
            <w:r w:rsidRPr="004D7EAE">
              <w:rPr>
                <w:rStyle w:val="Hyperlink0"/>
              </w:rPr>
              <w:t>classes</w:t>
            </w:r>
            <w:proofErr w:type="gramEnd"/>
            <w:r w:rsidRPr="004D7EAE">
              <w:rPr>
                <w:rStyle w:val="Hyperlink0"/>
              </w:rPr>
              <w:t xml:space="preserve"> they will fail the course.</w:t>
            </w:r>
          </w:p>
        </w:tc>
        <w:tc>
          <w:tcPr>
            <w:tcW w:w="1807" w:type="dxa"/>
          </w:tcPr>
          <w:p w14:paraId="17205E7A" w14:textId="2068B37F" w:rsidR="006D1601" w:rsidRPr="00744A04" w:rsidRDefault="006D1601" w:rsidP="006D1601">
            <w:r w:rsidRPr="004D7EAE">
              <w:rPr>
                <w:rStyle w:val="Hyperlink0"/>
              </w:rPr>
              <w:lastRenderedPageBreak/>
              <w:t>Participation and Presentation</w:t>
            </w:r>
          </w:p>
        </w:tc>
      </w:tr>
      <w:tr w:rsidR="006D1601" w:rsidRPr="00744A04" w14:paraId="538ADA16" w14:textId="77777777" w:rsidTr="6DDBFA9F">
        <w:tc>
          <w:tcPr>
            <w:tcW w:w="1776" w:type="dxa"/>
          </w:tcPr>
          <w:p w14:paraId="40756A26" w14:textId="6BBAC41C" w:rsidR="006D1601" w:rsidRPr="00744A04" w:rsidRDefault="006D1601" w:rsidP="006D1601">
            <w:r w:rsidRPr="004D7EAE">
              <w:rPr>
                <w:rFonts w:eastAsia="Arial Unicode MS" w:cs="Arial Unicode MS"/>
                <w:color w:val="000000"/>
                <w:szCs w:val="20"/>
                <w:u w:color="000000"/>
                <w14:textOutline w14:w="0" w14:cap="flat" w14:cmpd="sng" w14:algn="ctr">
                  <w14:noFill/>
                  <w14:prstDash w14:val="solid"/>
                  <w14:bevel/>
                </w14:textOutline>
              </w:rPr>
              <w:t>Homework, readings and assignments.</w:t>
            </w:r>
          </w:p>
        </w:tc>
        <w:tc>
          <w:tcPr>
            <w:tcW w:w="1320" w:type="dxa"/>
          </w:tcPr>
          <w:p w14:paraId="737614E9" w14:textId="7A839E14" w:rsidR="006D1601" w:rsidRPr="00744A04" w:rsidRDefault="00D92357" w:rsidP="006D1601">
            <w:r>
              <w:rPr>
                <w:rFonts w:eastAsia="Arial Unicode MS" w:cs="Arial Unicode MS"/>
                <w:color w:val="000000"/>
                <w:szCs w:val="20"/>
                <w:u w:color="000000"/>
                <w14:textOutline w14:w="0" w14:cap="flat" w14:cmpd="sng" w14:algn="ctr">
                  <w14:noFill/>
                  <w14:prstDash w14:val="solid"/>
                  <w14:bevel/>
                </w14:textOutline>
              </w:rPr>
              <w:t>30</w:t>
            </w:r>
            <w:r w:rsidR="006D1601" w:rsidRPr="004D7EAE">
              <w:rPr>
                <w:rFonts w:eastAsia="Arial Unicode MS" w:cs="Arial Unicode MS"/>
                <w:color w:val="000000"/>
                <w:szCs w:val="20"/>
                <w:u w:color="000000"/>
                <w14:textOutline w14:w="0" w14:cap="flat" w14:cmpd="sng" w14:algn="ctr">
                  <w14:noFill/>
                  <w14:prstDash w14:val="solid"/>
                  <w14:bevel/>
                </w14:textOutline>
              </w:rPr>
              <w:t xml:space="preserve"> hours</w:t>
            </w:r>
          </w:p>
        </w:tc>
        <w:tc>
          <w:tcPr>
            <w:tcW w:w="1057" w:type="dxa"/>
          </w:tcPr>
          <w:p w14:paraId="140D1812" w14:textId="77777777" w:rsidR="006D1601" w:rsidRPr="00744A04" w:rsidRDefault="006D1601" w:rsidP="006D1601"/>
        </w:tc>
        <w:tc>
          <w:tcPr>
            <w:tcW w:w="3390" w:type="dxa"/>
          </w:tcPr>
          <w:p w14:paraId="556133E5" w14:textId="2EC8891C" w:rsidR="006D1601" w:rsidRPr="00744A04" w:rsidRDefault="006D1601" w:rsidP="006D1601">
            <w:r w:rsidRPr="004D7EAE">
              <w:rPr>
                <w:rFonts w:eastAsia="Arial Unicode MS" w:cs="Arial Unicode MS"/>
                <w:color w:val="000000"/>
                <w:szCs w:val="20"/>
                <w:u w:color="000000"/>
                <w14:textOutline w14:w="0" w14:cap="flat" w14:cmpd="sng" w14:algn="ctr">
                  <w14:noFill/>
                  <w14:prstDash w14:val="solid"/>
                  <w14:bevel/>
                </w14:textOutline>
              </w:rPr>
              <w:t>Students are expected to keep up with the readings and prepare for the discussions. Assignments of this type are not directly assessed but help to develop and consolidate learning so that students are sufficiently prepared for the exams and assessed paper.</w:t>
            </w:r>
          </w:p>
        </w:tc>
        <w:tc>
          <w:tcPr>
            <w:tcW w:w="1807" w:type="dxa"/>
          </w:tcPr>
          <w:p w14:paraId="0D10AB5E" w14:textId="5E40B489" w:rsidR="006D1601" w:rsidRPr="00744A04" w:rsidRDefault="006D1601" w:rsidP="006D1601">
            <w:r w:rsidRPr="004D7EAE">
              <w:rPr>
                <w:rFonts w:eastAsia="Arial Unicode MS" w:cs="Arial Unicode MS"/>
                <w:color w:val="000000"/>
                <w:szCs w:val="20"/>
                <w:u w:color="000000"/>
                <w14:textOutline w14:w="0" w14:cap="flat" w14:cmpd="sng" w14:algn="ctr">
                  <w14:noFill/>
                  <w14:prstDash w14:val="solid"/>
                  <w14:bevel/>
                </w14:textOutline>
              </w:rPr>
              <w:t>1, 2, 3</w:t>
            </w:r>
          </w:p>
        </w:tc>
      </w:tr>
      <w:tr w:rsidR="006D1601" w:rsidRPr="00744A04" w14:paraId="46CC21E8" w14:textId="77777777" w:rsidTr="6DDBFA9F">
        <w:tc>
          <w:tcPr>
            <w:tcW w:w="1776" w:type="dxa"/>
          </w:tcPr>
          <w:p w14:paraId="10DD6CE4" w14:textId="4568FA48" w:rsidR="006D1601" w:rsidRPr="00744A04" w:rsidRDefault="006D1601" w:rsidP="006D1601">
            <w:r w:rsidRPr="004D7EAE">
              <w:rPr>
                <w:rStyle w:val="Hyperlink1"/>
              </w:rPr>
              <w:t>1</w:t>
            </w:r>
            <w:r w:rsidRPr="004D7EAE">
              <w:rPr>
                <w:rStyle w:val="None"/>
                <w:vertAlign w:val="superscript"/>
              </w:rPr>
              <w:t>s</w:t>
            </w:r>
            <w:r w:rsidR="00962AF1">
              <w:rPr>
                <w:rStyle w:val="None"/>
                <w:vertAlign w:val="superscript"/>
              </w:rPr>
              <w:t xml:space="preserve">t </w:t>
            </w:r>
            <w:r w:rsidRPr="004D7EAE">
              <w:rPr>
                <w:rStyle w:val="Hyperlink1"/>
              </w:rPr>
              <w:t>Exam</w:t>
            </w:r>
            <w:r>
              <w:rPr>
                <w:rStyle w:val="Hyperlink1"/>
              </w:rPr>
              <w:t xml:space="preserve"> </w:t>
            </w:r>
          </w:p>
        </w:tc>
        <w:tc>
          <w:tcPr>
            <w:tcW w:w="1320" w:type="dxa"/>
          </w:tcPr>
          <w:p w14:paraId="19A713B6" w14:textId="1639A994" w:rsidR="006D1601" w:rsidRPr="00744A04" w:rsidRDefault="00D92357" w:rsidP="006D1601">
            <w:r>
              <w:rPr>
                <w:rStyle w:val="Hyperlink1"/>
              </w:rPr>
              <w:t>20</w:t>
            </w:r>
            <w:r w:rsidR="006D1601" w:rsidRPr="004D7EAE">
              <w:rPr>
                <w:rStyle w:val="Hyperlink1"/>
              </w:rPr>
              <w:t xml:space="preserve"> hours</w:t>
            </w:r>
          </w:p>
        </w:tc>
        <w:tc>
          <w:tcPr>
            <w:tcW w:w="1057" w:type="dxa"/>
          </w:tcPr>
          <w:p w14:paraId="39ABFF64" w14:textId="476225DE" w:rsidR="006D1601" w:rsidRPr="00744A04" w:rsidRDefault="00D92357" w:rsidP="006D1601">
            <w:r>
              <w:rPr>
                <w:rStyle w:val="Hyperlink1"/>
              </w:rPr>
              <w:t>30</w:t>
            </w:r>
            <w:r w:rsidR="006D1601" w:rsidRPr="004D7EAE">
              <w:rPr>
                <w:rStyle w:val="Hyperlink1"/>
              </w:rPr>
              <w:t>.00%</w:t>
            </w:r>
          </w:p>
        </w:tc>
        <w:tc>
          <w:tcPr>
            <w:tcW w:w="3390" w:type="dxa"/>
          </w:tcPr>
          <w:p w14:paraId="167163BE" w14:textId="668D2687" w:rsidR="006D1601" w:rsidRPr="00744A04" w:rsidRDefault="006D1601" w:rsidP="006D1601">
            <w:r w:rsidRPr="004D7EAE">
              <w:rPr>
                <w:rStyle w:val="Hyperlink0"/>
              </w:rPr>
              <w:t xml:space="preserve">The first exam </w:t>
            </w:r>
            <w:r w:rsidR="00962AF1" w:rsidRPr="004D7EAE">
              <w:rPr>
                <w:rStyle w:val="Hyperlink0"/>
              </w:rPr>
              <w:t xml:space="preserve">will </w:t>
            </w:r>
            <w:r w:rsidR="00962AF1">
              <w:rPr>
                <w:rStyle w:val="Hyperlink0"/>
              </w:rPr>
              <w:t xml:space="preserve">take place in class without notes or </w:t>
            </w:r>
            <w:proofErr w:type="gramStart"/>
            <w:r w:rsidR="00962AF1">
              <w:rPr>
                <w:rStyle w:val="Hyperlink0"/>
              </w:rPr>
              <w:t>computers, and</w:t>
            </w:r>
            <w:proofErr w:type="gramEnd"/>
            <w:r w:rsidR="00962AF1">
              <w:rPr>
                <w:rStyle w:val="Hyperlink0"/>
              </w:rPr>
              <w:t xml:space="preserve"> will </w:t>
            </w:r>
            <w:r w:rsidRPr="004D7EAE">
              <w:rPr>
                <w:rStyle w:val="Hyperlink0"/>
              </w:rPr>
              <w:t xml:space="preserve">cover the first </w:t>
            </w:r>
            <w:r w:rsidR="00D92357">
              <w:rPr>
                <w:rStyle w:val="Hyperlink0"/>
              </w:rPr>
              <w:t>half</w:t>
            </w:r>
            <w:r w:rsidRPr="004D7EAE">
              <w:rPr>
                <w:rStyle w:val="Hyperlink0"/>
              </w:rPr>
              <w:t xml:space="preserve"> of the course </w:t>
            </w:r>
            <w:r w:rsidR="00962AF1">
              <w:rPr>
                <w:rStyle w:val="Hyperlink0"/>
              </w:rPr>
              <w:t xml:space="preserve">and </w:t>
            </w:r>
            <w:r>
              <w:rPr>
                <w:rStyle w:val="Hyperlink0"/>
              </w:rPr>
              <w:t>take the form of</w:t>
            </w:r>
            <w:r w:rsidRPr="004D7EAE">
              <w:rPr>
                <w:rStyle w:val="Hyperlink0"/>
              </w:rPr>
              <w:t xml:space="preserve"> </w:t>
            </w:r>
            <w:r w:rsidR="00962AF1">
              <w:rPr>
                <w:rStyle w:val="Hyperlink0"/>
              </w:rPr>
              <w:t>a choice of</w:t>
            </w:r>
            <w:r>
              <w:rPr>
                <w:rStyle w:val="Hyperlink0"/>
              </w:rPr>
              <w:t xml:space="preserve"> </w:t>
            </w:r>
            <w:r w:rsidRPr="004D7EAE">
              <w:rPr>
                <w:rStyle w:val="Hyperlink0"/>
              </w:rPr>
              <w:t>essay</w:t>
            </w:r>
            <w:r w:rsidR="00962AF1">
              <w:rPr>
                <w:rStyle w:val="Hyperlink0"/>
              </w:rPr>
              <w:t xml:space="preserve"> questions</w:t>
            </w:r>
            <w:r w:rsidRPr="004D7EAE">
              <w:rPr>
                <w:rStyle w:val="Hyperlink0"/>
              </w:rPr>
              <w:t xml:space="preserve">. </w:t>
            </w:r>
            <w:r>
              <w:rPr>
                <w:rStyle w:val="Hyperlink0"/>
              </w:rPr>
              <w:t>S</w:t>
            </w:r>
            <w:r w:rsidRPr="004D7EAE">
              <w:rPr>
                <w:rStyle w:val="Hyperlink0"/>
              </w:rPr>
              <w:t>tudents should show a high level of comprehension of the area involved and good analytical abilities. They are expected to show a good grasp of the theoretical issues and make a good case to support their argument.</w:t>
            </w:r>
            <w:r w:rsidR="00D92357">
              <w:rPr>
                <w:rFonts w:ascii="Arial" w:hAnsi="Arial" w:cs="Calibri"/>
                <w:sz w:val="22"/>
              </w:rPr>
              <w:t xml:space="preserve"> </w:t>
            </w:r>
            <w:r w:rsidR="00962AF1">
              <w:rPr>
                <w:rFonts w:ascii="Arial" w:hAnsi="Arial" w:cs="Calibri"/>
                <w:sz w:val="22"/>
              </w:rPr>
              <w:t xml:space="preserve">The exact question will be provided in advance, at the latest by the Friday before the exam </w:t>
            </w:r>
            <w:r w:rsidR="00D92357">
              <w:rPr>
                <w:rFonts w:ascii="Arial" w:hAnsi="Arial" w:cs="Calibri"/>
                <w:sz w:val="22"/>
              </w:rPr>
              <w:t>(30% of the total mark.)</w:t>
            </w:r>
          </w:p>
        </w:tc>
        <w:tc>
          <w:tcPr>
            <w:tcW w:w="1807" w:type="dxa"/>
          </w:tcPr>
          <w:p w14:paraId="170C1D48" w14:textId="0260CDB1" w:rsidR="006D1601" w:rsidRPr="00744A04" w:rsidRDefault="006D1601" w:rsidP="006D1601">
            <w:r w:rsidRPr="004D7EAE">
              <w:rPr>
                <w:rFonts w:eastAsia="Arial Unicode MS" w:cs="Arial Unicode MS"/>
                <w:color w:val="000000"/>
                <w:szCs w:val="20"/>
                <w:u w:color="000000"/>
                <w14:textOutline w14:w="0" w14:cap="flat" w14:cmpd="sng" w14:algn="ctr">
                  <w14:noFill/>
                  <w14:prstDash w14:val="solid"/>
                  <w14:bevel/>
                </w14:textOutline>
              </w:rPr>
              <w:t>1, 2, 3</w:t>
            </w:r>
          </w:p>
        </w:tc>
      </w:tr>
      <w:tr w:rsidR="006D1601" w:rsidRPr="00744A04" w14:paraId="66CE8649" w14:textId="77777777" w:rsidTr="6DDBFA9F">
        <w:tc>
          <w:tcPr>
            <w:tcW w:w="1776" w:type="dxa"/>
          </w:tcPr>
          <w:p w14:paraId="203D9773" w14:textId="67568847" w:rsidR="006D1601" w:rsidRPr="00744A04" w:rsidRDefault="006D1601" w:rsidP="006D1601">
            <w:r w:rsidRPr="004D7EAE">
              <w:rPr>
                <w:rStyle w:val="Hyperlink0"/>
              </w:rPr>
              <w:t>2</w:t>
            </w:r>
            <w:r w:rsidRPr="004D7EAE">
              <w:rPr>
                <w:rStyle w:val="None"/>
                <w:vertAlign w:val="superscript"/>
              </w:rPr>
              <w:t>nd</w:t>
            </w:r>
            <w:r w:rsidRPr="004D7EAE">
              <w:rPr>
                <w:rStyle w:val="Hyperlink0"/>
              </w:rPr>
              <w:t xml:space="preserve"> Exam</w:t>
            </w:r>
            <w:r>
              <w:rPr>
                <w:rStyle w:val="Hyperlink0"/>
              </w:rPr>
              <w:t xml:space="preserve"> </w:t>
            </w:r>
          </w:p>
        </w:tc>
        <w:tc>
          <w:tcPr>
            <w:tcW w:w="1320" w:type="dxa"/>
          </w:tcPr>
          <w:p w14:paraId="75E7EC44" w14:textId="1A79B521" w:rsidR="006D1601" w:rsidRPr="00744A04" w:rsidRDefault="00D92357" w:rsidP="006D1601">
            <w:r>
              <w:rPr>
                <w:rStyle w:val="Hyperlink0"/>
              </w:rPr>
              <w:t xml:space="preserve">20 </w:t>
            </w:r>
            <w:r w:rsidR="006D1601" w:rsidRPr="004D7EAE">
              <w:rPr>
                <w:rStyle w:val="Hyperlink0"/>
              </w:rPr>
              <w:t>hours</w:t>
            </w:r>
          </w:p>
        </w:tc>
        <w:tc>
          <w:tcPr>
            <w:tcW w:w="1057" w:type="dxa"/>
          </w:tcPr>
          <w:p w14:paraId="5D5FF692" w14:textId="594BB47E" w:rsidR="006D1601" w:rsidRPr="00744A04" w:rsidRDefault="00D92357" w:rsidP="006D1601">
            <w:r>
              <w:rPr>
                <w:rStyle w:val="Hyperlink0"/>
              </w:rPr>
              <w:t>30</w:t>
            </w:r>
            <w:r w:rsidR="006D1601" w:rsidRPr="004D7EAE">
              <w:rPr>
                <w:rStyle w:val="Hyperlink0"/>
              </w:rPr>
              <w:t>.00%</w:t>
            </w:r>
          </w:p>
        </w:tc>
        <w:tc>
          <w:tcPr>
            <w:tcW w:w="3390" w:type="dxa"/>
          </w:tcPr>
          <w:p w14:paraId="45832145" w14:textId="0FB47A94" w:rsidR="006D1601" w:rsidRPr="00744A04" w:rsidRDefault="006D1601" w:rsidP="006D1601">
            <w:r w:rsidRPr="004D7EAE">
              <w:rPr>
                <w:rStyle w:val="Hyperlink0"/>
              </w:rPr>
              <w:t xml:space="preserve">The </w:t>
            </w:r>
            <w:r>
              <w:rPr>
                <w:rStyle w:val="Hyperlink0"/>
              </w:rPr>
              <w:t>second</w:t>
            </w:r>
            <w:r w:rsidRPr="004D7EAE">
              <w:rPr>
                <w:rStyle w:val="Hyperlink0"/>
              </w:rPr>
              <w:t xml:space="preserve"> exam will </w:t>
            </w:r>
            <w:r w:rsidR="00962AF1">
              <w:rPr>
                <w:rStyle w:val="Hyperlink0"/>
              </w:rPr>
              <w:t xml:space="preserve">take place in class without notes or </w:t>
            </w:r>
            <w:proofErr w:type="gramStart"/>
            <w:r w:rsidR="00962AF1">
              <w:rPr>
                <w:rStyle w:val="Hyperlink0"/>
              </w:rPr>
              <w:t>computers, and</w:t>
            </w:r>
            <w:proofErr w:type="gramEnd"/>
            <w:r w:rsidR="00962AF1">
              <w:rPr>
                <w:rStyle w:val="Hyperlink0"/>
              </w:rPr>
              <w:t xml:space="preserve"> will </w:t>
            </w:r>
            <w:r w:rsidRPr="004D7EAE">
              <w:rPr>
                <w:rStyle w:val="Hyperlink0"/>
              </w:rPr>
              <w:t xml:space="preserve">cover the </w:t>
            </w:r>
            <w:r w:rsidR="00D92357">
              <w:rPr>
                <w:rStyle w:val="Hyperlink0"/>
              </w:rPr>
              <w:t>second half</w:t>
            </w:r>
            <w:r w:rsidRPr="004D7EAE">
              <w:rPr>
                <w:rStyle w:val="Hyperlink0"/>
              </w:rPr>
              <w:t xml:space="preserve"> of the course </w:t>
            </w:r>
            <w:r w:rsidR="00962AF1">
              <w:rPr>
                <w:rStyle w:val="Hyperlink0"/>
              </w:rPr>
              <w:t xml:space="preserve">and </w:t>
            </w:r>
            <w:r>
              <w:rPr>
                <w:rStyle w:val="Hyperlink0"/>
              </w:rPr>
              <w:t>take the form of</w:t>
            </w:r>
            <w:r w:rsidRPr="004D7EAE">
              <w:rPr>
                <w:rStyle w:val="Hyperlink0"/>
              </w:rPr>
              <w:t xml:space="preserve"> </w:t>
            </w:r>
            <w:r>
              <w:rPr>
                <w:rStyle w:val="Hyperlink0"/>
              </w:rPr>
              <w:t xml:space="preserve">assigned </w:t>
            </w:r>
            <w:r w:rsidRPr="004D7EAE">
              <w:rPr>
                <w:rStyle w:val="Hyperlink0"/>
              </w:rPr>
              <w:t>essay</w:t>
            </w:r>
            <w:r w:rsidR="00962AF1">
              <w:rPr>
                <w:rStyle w:val="Hyperlink0"/>
              </w:rPr>
              <w:t xml:space="preserve"> questions</w:t>
            </w:r>
            <w:r w:rsidRPr="004D7EAE">
              <w:rPr>
                <w:rStyle w:val="Hyperlink0"/>
              </w:rPr>
              <w:t xml:space="preserve">. </w:t>
            </w:r>
            <w:r>
              <w:rPr>
                <w:rStyle w:val="Hyperlink0"/>
              </w:rPr>
              <w:t>S</w:t>
            </w:r>
            <w:r w:rsidRPr="004D7EAE">
              <w:rPr>
                <w:rStyle w:val="Hyperlink0"/>
              </w:rPr>
              <w:t>tudents should show a high level of comprehension of the area involved and good analytical abilities. They are expected to show a good grasp of the theoretical issues and make a good case to support their argument.</w:t>
            </w:r>
            <w:r w:rsidR="00D92357">
              <w:rPr>
                <w:rStyle w:val="Hyperlink0"/>
              </w:rPr>
              <w:t xml:space="preserve"> </w:t>
            </w:r>
            <w:r w:rsidR="00962AF1">
              <w:rPr>
                <w:rFonts w:ascii="Arial" w:hAnsi="Arial" w:cs="Calibri"/>
                <w:sz w:val="22"/>
              </w:rPr>
              <w:t xml:space="preserve">The exact question will be provided in </w:t>
            </w:r>
            <w:r w:rsidR="00962AF1">
              <w:rPr>
                <w:rFonts w:ascii="Arial" w:hAnsi="Arial" w:cs="Calibri"/>
                <w:sz w:val="22"/>
              </w:rPr>
              <w:lastRenderedPageBreak/>
              <w:t xml:space="preserve">advance, </w:t>
            </w:r>
            <w:r w:rsidR="00D92357">
              <w:rPr>
                <w:rFonts w:ascii="Arial" w:hAnsi="Arial" w:cs="Calibri"/>
                <w:sz w:val="22"/>
              </w:rPr>
              <w:t>(30% of the total mark.)</w:t>
            </w:r>
          </w:p>
        </w:tc>
        <w:tc>
          <w:tcPr>
            <w:tcW w:w="1807" w:type="dxa"/>
          </w:tcPr>
          <w:p w14:paraId="52A032ED" w14:textId="68CD65C7" w:rsidR="006D1601" w:rsidRPr="00744A04" w:rsidRDefault="006D1601" w:rsidP="006D1601">
            <w:r w:rsidRPr="004D7EAE">
              <w:rPr>
                <w:rFonts w:eastAsia="Arial Unicode MS" w:cs="Arial Unicode MS"/>
                <w:color w:val="000000"/>
                <w:szCs w:val="20"/>
                <w:u w:color="000000"/>
                <w14:textOutline w14:w="0" w14:cap="flat" w14:cmpd="sng" w14:algn="ctr">
                  <w14:noFill/>
                  <w14:prstDash w14:val="solid"/>
                  <w14:bevel/>
                </w14:textOutline>
              </w:rPr>
              <w:lastRenderedPageBreak/>
              <w:t>1, 2, 3</w:t>
            </w:r>
          </w:p>
        </w:tc>
      </w:tr>
      <w:tr w:rsidR="008D37DA" w:rsidRPr="00744A04" w14:paraId="094FED63" w14:textId="77777777" w:rsidTr="6DDBFA9F">
        <w:tc>
          <w:tcPr>
            <w:tcW w:w="1776" w:type="dxa"/>
          </w:tcPr>
          <w:p w14:paraId="13606AEF" w14:textId="538B5B14" w:rsidR="008D37DA" w:rsidRPr="004D7EAE" w:rsidRDefault="008D37DA" w:rsidP="008D37DA">
            <w:pPr>
              <w:rPr>
                <w:rStyle w:val="Hyperlink1"/>
              </w:rPr>
            </w:pPr>
            <w:r>
              <w:rPr>
                <w:rStyle w:val="Hyperlink1"/>
              </w:rPr>
              <w:t>Final Paper</w:t>
            </w:r>
          </w:p>
        </w:tc>
        <w:tc>
          <w:tcPr>
            <w:tcW w:w="1320" w:type="dxa"/>
          </w:tcPr>
          <w:p w14:paraId="74F31210" w14:textId="0D91EC1B" w:rsidR="008D37DA" w:rsidRPr="004D7EAE" w:rsidRDefault="00D92357" w:rsidP="008D37DA">
            <w:pPr>
              <w:rPr>
                <w:rStyle w:val="Hyperlink1"/>
              </w:rPr>
            </w:pPr>
            <w:r>
              <w:rPr>
                <w:rStyle w:val="Hyperlink1"/>
              </w:rPr>
              <w:t>35</w:t>
            </w:r>
            <w:r w:rsidR="008D37DA" w:rsidRPr="004D7EAE">
              <w:rPr>
                <w:rStyle w:val="Hyperlink1"/>
              </w:rPr>
              <w:t xml:space="preserve"> hours </w:t>
            </w:r>
          </w:p>
        </w:tc>
        <w:tc>
          <w:tcPr>
            <w:tcW w:w="1057" w:type="dxa"/>
          </w:tcPr>
          <w:p w14:paraId="2C08D558" w14:textId="4816DD43" w:rsidR="008D37DA" w:rsidRPr="004D7EAE" w:rsidRDefault="00D92357" w:rsidP="008D37DA">
            <w:pPr>
              <w:rPr>
                <w:rStyle w:val="Hyperlink1"/>
              </w:rPr>
            </w:pPr>
            <w:r>
              <w:rPr>
                <w:rStyle w:val="Hyperlink1"/>
              </w:rPr>
              <w:t>30</w:t>
            </w:r>
            <w:r w:rsidR="008D37DA" w:rsidRPr="004D7EAE">
              <w:rPr>
                <w:rStyle w:val="Hyperlink1"/>
              </w:rPr>
              <w:t>.00%</w:t>
            </w:r>
          </w:p>
        </w:tc>
        <w:tc>
          <w:tcPr>
            <w:tcW w:w="3390" w:type="dxa"/>
          </w:tcPr>
          <w:p w14:paraId="69ED493D" w14:textId="187B275B" w:rsidR="008D37DA" w:rsidRPr="004D7EAE" w:rsidRDefault="008D37DA" w:rsidP="008D37DA">
            <w:pPr>
              <w:rPr>
                <w:rStyle w:val="Hyperlink0"/>
              </w:rPr>
            </w:pPr>
            <w:r>
              <w:rPr>
                <w:rFonts w:ascii="Arial" w:hAnsi="Arial" w:cs="Calibri"/>
                <w:sz w:val="22"/>
              </w:rPr>
              <w:t xml:space="preserve">A final paper, </w:t>
            </w:r>
            <w:r w:rsidR="00962AF1">
              <w:rPr>
                <w:rFonts w:ascii="Arial" w:hAnsi="Arial" w:cs="Calibri"/>
                <w:sz w:val="22"/>
              </w:rPr>
              <w:t xml:space="preserve">2000-2500 words </w:t>
            </w:r>
            <w:r>
              <w:rPr>
                <w:rFonts w:ascii="Arial" w:hAnsi="Arial" w:cs="Calibri"/>
                <w:sz w:val="22"/>
              </w:rPr>
              <w:t>(</w:t>
            </w:r>
            <w:proofErr w:type="gramStart"/>
            <w:r>
              <w:rPr>
                <w:rFonts w:ascii="Arial" w:hAnsi="Arial" w:cs="Calibri"/>
                <w:sz w:val="22"/>
              </w:rPr>
              <w:t>double-line</w:t>
            </w:r>
            <w:proofErr w:type="gramEnd"/>
            <w:r>
              <w:rPr>
                <w:rFonts w:ascii="Arial" w:hAnsi="Arial" w:cs="Calibri"/>
                <w:sz w:val="22"/>
              </w:rPr>
              <w:t xml:space="preserve"> spacing), is due </w:t>
            </w:r>
            <w:r w:rsidR="00962AF1">
              <w:rPr>
                <w:rFonts w:ascii="Arial" w:hAnsi="Arial" w:cs="Calibri"/>
                <w:sz w:val="22"/>
              </w:rPr>
              <w:t>June 23</w:t>
            </w:r>
            <w:r>
              <w:rPr>
                <w:rFonts w:ascii="Arial" w:hAnsi="Arial" w:cs="Calibri"/>
                <w:sz w:val="22"/>
              </w:rPr>
              <w:t xml:space="preserve">, on a </w:t>
            </w:r>
            <w:r w:rsidR="00962AF1">
              <w:rPr>
                <w:rFonts w:ascii="Arial" w:hAnsi="Arial" w:cs="Calibri"/>
                <w:sz w:val="22"/>
              </w:rPr>
              <w:t xml:space="preserve">relevant </w:t>
            </w:r>
            <w:r>
              <w:rPr>
                <w:rFonts w:ascii="Arial" w:hAnsi="Arial" w:cs="Calibri"/>
                <w:sz w:val="22"/>
              </w:rPr>
              <w:t xml:space="preserve">topic </w:t>
            </w:r>
            <w:r w:rsidR="00962AF1">
              <w:rPr>
                <w:rFonts w:ascii="Arial" w:hAnsi="Arial" w:cs="Calibri"/>
                <w:sz w:val="22"/>
              </w:rPr>
              <w:t xml:space="preserve">(on psychoanalysis of film) of </w:t>
            </w:r>
            <w:r>
              <w:rPr>
                <w:rFonts w:ascii="Arial" w:hAnsi="Arial" w:cs="Calibri"/>
                <w:sz w:val="22"/>
              </w:rPr>
              <w:t xml:space="preserve">the student’s choice. It must incorporate at least two different major </w:t>
            </w:r>
            <w:r w:rsidR="00962AF1">
              <w:rPr>
                <w:rFonts w:ascii="Arial" w:hAnsi="Arial" w:cs="Calibri"/>
                <w:sz w:val="22"/>
              </w:rPr>
              <w:t>psychoanalytic</w:t>
            </w:r>
            <w:r>
              <w:rPr>
                <w:rFonts w:ascii="Arial" w:hAnsi="Arial" w:cs="Calibri"/>
                <w:sz w:val="22"/>
              </w:rPr>
              <w:t xml:space="preserve"> approaches and show good abilities of analysis, synthesis and application of theory to a </w:t>
            </w:r>
            <w:r w:rsidR="00D92357">
              <w:rPr>
                <w:rFonts w:ascii="Arial" w:hAnsi="Arial" w:cs="Calibri"/>
                <w:sz w:val="22"/>
              </w:rPr>
              <w:t>relevant</w:t>
            </w:r>
            <w:r>
              <w:rPr>
                <w:rFonts w:ascii="Arial" w:hAnsi="Arial" w:cs="Calibri"/>
                <w:sz w:val="22"/>
              </w:rPr>
              <w:t xml:space="preserve"> topic</w:t>
            </w:r>
            <w:r w:rsidR="00D92357">
              <w:rPr>
                <w:rFonts w:ascii="Arial" w:hAnsi="Arial" w:cs="Calibri"/>
                <w:sz w:val="22"/>
              </w:rPr>
              <w:t xml:space="preserve"> on psychoanalysis and film</w:t>
            </w:r>
            <w:r>
              <w:rPr>
                <w:rFonts w:ascii="Arial" w:hAnsi="Arial" w:cs="Calibri"/>
                <w:sz w:val="22"/>
              </w:rPr>
              <w:t>. It should be well researched and referenced and include a bibliography</w:t>
            </w:r>
            <w:r w:rsidR="00962AF1">
              <w:rPr>
                <w:rFonts w:ascii="Arial" w:hAnsi="Arial" w:cs="Calibri"/>
                <w:sz w:val="22"/>
              </w:rPr>
              <w:t xml:space="preserve"> (not included in the word count)</w:t>
            </w:r>
            <w:r>
              <w:rPr>
                <w:rFonts w:ascii="Arial" w:hAnsi="Arial" w:cs="Calibri"/>
                <w:sz w:val="22"/>
              </w:rPr>
              <w:t>. The student is expected to take an independent position and be able to defend their point of view. They will also present their paper to the class in the last weeks of class (assigned individually)</w:t>
            </w:r>
            <w:r w:rsidR="00962AF1">
              <w:rPr>
                <w:rFonts w:ascii="Arial" w:hAnsi="Arial" w:cs="Calibri"/>
                <w:sz w:val="22"/>
              </w:rPr>
              <w:t xml:space="preserve">. Students can do this paper on their own or with at most one other person. If they work with </w:t>
            </w:r>
            <w:proofErr w:type="gramStart"/>
            <w:r w:rsidR="00962AF1">
              <w:rPr>
                <w:rFonts w:ascii="Arial" w:hAnsi="Arial" w:cs="Calibri"/>
                <w:sz w:val="22"/>
              </w:rPr>
              <w:t>another</w:t>
            </w:r>
            <w:proofErr w:type="gramEnd"/>
            <w:r w:rsidR="00962AF1">
              <w:rPr>
                <w:rFonts w:ascii="Arial" w:hAnsi="Arial" w:cs="Calibri"/>
                <w:sz w:val="22"/>
              </w:rPr>
              <w:t xml:space="preserve"> they will present the paper together in class. </w:t>
            </w:r>
            <w:r>
              <w:rPr>
                <w:rFonts w:ascii="Arial" w:hAnsi="Arial" w:cs="Calibri"/>
                <w:sz w:val="22"/>
              </w:rPr>
              <w:t>(</w:t>
            </w:r>
            <w:r w:rsidR="00D92357">
              <w:rPr>
                <w:rFonts w:ascii="Arial" w:hAnsi="Arial" w:cs="Calibri"/>
                <w:sz w:val="22"/>
              </w:rPr>
              <w:t>30</w:t>
            </w:r>
            <w:r>
              <w:rPr>
                <w:rFonts w:ascii="Arial" w:hAnsi="Arial" w:cs="Calibri"/>
                <w:sz w:val="22"/>
              </w:rPr>
              <w:t>% of the total mark.)</w:t>
            </w:r>
          </w:p>
        </w:tc>
        <w:tc>
          <w:tcPr>
            <w:tcW w:w="1807" w:type="dxa"/>
          </w:tcPr>
          <w:p w14:paraId="4F1F92CF" w14:textId="77777777" w:rsidR="008D37DA" w:rsidRPr="004D7EAE" w:rsidRDefault="008D37DA" w:rsidP="008D37DA">
            <w:pPr>
              <w:rPr>
                <w:rFonts w:eastAsia="Arial Unicode MS" w:cs="Arial Unicode MS"/>
                <w:color w:val="000000"/>
                <w:szCs w:val="20"/>
                <w:u w:color="000000"/>
                <w14:textOutline w14:w="0" w14:cap="flat" w14:cmpd="sng" w14:algn="ctr">
                  <w14:noFill/>
                  <w14:prstDash w14:val="solid"/>
                  <w14:bevel/>
                </w14:textOutline>
              </w:rPr>
            </w:pPr>
          </w:p>
        </w:tc>
      </w:tr>
      <w:tr w:rsidR="008D37DA" w:rsidRPr="00744A04" w14:paraId="0799B966" w14:textId="77777777" w:rsidTr="6DDBFA9F">
        <w:tc>
          <w:tcPr>
            <w:tcW w:w="1776" w:type="dxa"/>
          </w:tcPr>
          <w:p w14:paraId="2A5EE88E" w14:textId="77777777" w:rsidR="008D37DA" w:rsidRPr="009848C3" w:rsidRDefault="008D37DA" w:rsidP="008D37DA">
            <w:pPr>
              <w:rPr>
                <w:b/>
                <w:bCs/>
                <w:szCs w:val="20"/>
              </w:rPr>
            </w:pPr>
            <w:r w:rsidRPr="009848C3">
              <w:rPr>
                <w:b/>
                <w:bCs/>
                <w:szCs w:val="20"/>
              </w:rPr>
              <w:t>TOTAL</w:t>
            </w:r>
          </w:p>
        </w:tc>
        <w:tc>
          <w:tcPr>
            <w:tcW w:w="1320" w:type="dxa"/>
          </w:tcPr>
          <w:p w14:paraId="160C630F" w14:textId="77777777" w:rsidR="008D37DA" w:rsidRPr="009848C3" w:rsidRDefault="008D37DA" w:rsidP="008D37DA">
            <w:pPr>
              <w:rPr>
                <w:b/>
                <w:bCs/>
                <w:szCs w:val="20"/>
              </w:rPr>
            </w:pPr>
            <w:r w:rsidRPr="009848C3">
              <w:rPr>
                <w:b/>
                <w:bCs/>
                <w:szCs w:val="20"/>
              </w:rPr>
              <w:t>150</w:t>
            </w:r>
          </w:p>
        </w:tc>
        <w:tc>
          <w:tcPr>
            <w:tcW w:w="1057" w:type="dxa"/>
          </w:tcPr>
          <w:p w14:paraId="7440F742" w14:textId="77777777" w:rsidR="008D37DA" w:rsidRPr="009848C3" w:rsidRDefault="008D37DA" w:rsidP="008D37DA">
            <w:pPr>
              <w:rPr>
                <w:b/>
                <w:bCs/>
                <w:szCs w:val="20"/>
              </w:rPr>
            </w:pPr>
            <w:r w:rsidRPr="009848C3">
              <w:rPr>
                <w:b/>
                <w:bCs/>
                <w:szCs w:val="20"/>
              </w:rPr>
              <w:t>100%</w:t>
            </w:r>
          </w:p>
        </w:tc>
        <w:tc>
          <w:tcPr>
            <w:tcW w:w="3390" w:type="dxa"/>
          </w:tcPr>
          <w:p w14:paraId="7B5AA3BF" w14:textId="77777777" w:rsidR="008D37DA" w:rsidRPr="00744A04" w:rsidRDefault="008D37DA" w:rsidP="008D37DA">
            <w:pPr>
              <w:rPr>
                <w:b/>
              </w:rPr>
            </w:pPr>
          </w:p>
        </w:tc>
        <w:tc>
          <w:tcPr>
            <w:tcW w:w="1807" w:type="dxa"/>
          </w:tcPr>
          <w:p w14:paraId="5F48D17E" w14:textId="77777777" w:rsidR="008D37DA" w:rsidRPr="00744A04" w:rsidRDefault="008D37DA" w:rsidP="008D37DA">
            <w:pPr>
              <w:rPr>
                <w:b/>
              </w:rPr>
            </w:pPr>
          </w:p>
        </w:tc>
      </w:tr>
    </w:tbl>
    <w:p w14:paraId="2F6A43BD" w14:textId="77777777" w:rsidR="00365D23" w:rsidRPr="00744A04" w:rsidRDefault="00365D23" w:rsidP="00365D23">
      <w:r w:rsidRPr="00744A04">
        <w:t xml:space="preserve">*1 = Critical Thinking; 2 = </w:t>
      </w:r>
      <w:r w:rsidR="00CE2656" w:rsidRPr="00744A04">
        <w:t xml:space="preserve">Effective </w:t>
      </w:r>
      <w:r w:rsidRPr="00744A04">
        <w:t>Communication; 3</w:t>
      </w:r>
      <w:r w:rsidR="00FF3A4B" w:rsidRPr="00744A04">
        <w:t xml:space="preserve"> </w:t>
      </w:r>
      <w:r w:rsidRPr="00744A04">
        <w:t xml:space="preserve">= </w:t>
      </w:r>
      <w:r w:rsidR="00CE2656" w:rsidRPr="00744A04">
        <w:t xml:space="preserve">Effective and Responsible </w:t>
      </w:r>
      <w:r w:rsidRPr="00744A04">
        <w:t>Action</w:t>
      </w:r>
    </w:p>
    <w:p w14:paraId="1AB580A8" w14:textId="77777777" w:rsidR="003626F4" w:rsidRPr="00744A04" w:rsidRDefault="003626F4" w:rsidP="00DA22E6">
      <w:pPr>
        <w:pStyle w:val="Heading1"/>
      </w:pPr>
      <w:r w:rsidRPr="00744A04">
        <w:t>Detail</w:t>
      </w:r>
      <w:r w:rsidR="00637F09" w:rsidRPr="00744A04">
        <w:t>ed</w:t>
      </w:r>
      <w:r w:rsidRPr="00744A04">
        <w:t xml:space="preserve"> </w:t>
      </w:r>
      <w:r w:rsidR="00637F09" w:rsidRPr="00744A04">
        <w:t>description</w:t>
      </w:r>
      <w:r w:rsidR="00114ADF" w:rsidRPr="00744A04">
        <w:t xml:space="preserve"> of the assignments</w:t>
      </w:r>
    </w:p>
    <w:p w14:paraId="40155C16" w14:textId="0325C289" w:rsidR="00114ADF" w:rsidRPr="00744A04" w:rsidRDefault="003626F4" w:rsidP="00114ADF">
      <w:pPr>
        <w:pStyle w:val="Heading2"/>
      </w:pPr>
      <w:r w:rsidRPr="00744A04">
        <w:t>Assignment</w:t>
      </w:r>
      <w:r w:rsidR="00762640" w:rsidRPr="00744A04">
        <w:t xml:space="preserve"> 1</w:t>
      </w:r>
      <w:r w:rsidRPr="00744A04">
        <w:t>:</w:t>
      </w:r>
      <w:r w:rsidR="00FF3A4B" w:rsidRPr="00744A04">
        <w:rPr>
          <w:b w:val="0"/>
          <w:i w:val="0"/>
        </w:rPr>
        <w:t xml:space="preserve"> </w:t>
      </w:r>
    </w:p>
    <w:p w14:paraId="0E7A9488" w14:textId="77777777" w:rsidR="00A80BB4" w:rsidRPr="00744A04" w:rsidRDefault="00A80BB4" w:rsidP="00D34A6E">
      <w:pPr>
        <w:keepNext/>
        <w:keepLines/>
        <w:rPr>
          <w:b/>
        </w:rPr>
      </w:pPr>
      <w:r w:rsidRPr="00744A04">
        <w:rPr>
          <w:b/>
        </w:rPr>
        <w:t>Assessment breakdown</w:t>
      </w:r>
    </w:p>
    <w:tbl>
      <w:tblPr>
        <w:tblStyle w:val="TableGrid"/>
        <w:tblW w:w="5000" w:type="pct"/>
        <w:tblLook w:val="01E0" w:firstRow="1" w:lastRow="1" w:firstColumn="1" w:lastColumn="1" w:noHBand="0" w:noVBand="0"/>
      </w:tblPr>
      <w:tblGrid>
        <w:gridCol w:w="7393"/>
        <w:gridCol w:w="1957"/>
      </w:tblGrid>
      <w:tr w:rsidR="00744A04" w:rsidRPr="00744A04" w14:paraId="05CAC410" w14:textId="77777777" w:rsidTr="006D1601">
        <w:tc>
          <w:tcPr>
            <w:tcW w:w="7393" w:type="dxa"/>
            <w:shd w:val="clear" w:color="auto" w:fill="D9D9D9" w:themeFill="background1" w:themeFillShade="D9"/>
          </w:tcPr>
          <w:p w14:paraId="0FA0E566" w14:textId="77777777" w:rsidR="00295DFD" w:rsidRPr="009848C3" w:rsidRDefault="00295DFD" w:rsidP="6DDBFA9F">
            <w:pPr>
              <w:keepNext/>
              <w:keepLines/>
              <w:jc w:val="both"/>
              <w:rPr>
                <w:b/>
                <w:bCs/>
                <w:szCs w:val="20"/>
              </w:rPr>
            </w:pPr>
            <w:r w:rsidRPr="009848C3">
              <w:rPr>
                <w:b/>
                <w:bCs/>
                <w:szCs w:val="20"/>
              </w:rPr>
              <w:t>Assessed area</w:t>
            </w:r>
          </w:p>
        </w:tc>
        <w:tc>
          <w:tcPr>
            <w:tcW w:w="1957" w:type="dxa"/>
            <w:shd w:val="clear" w:color="auto" w:fill="D9D9D9" w:themeFill="background1" w:themeFillShade="D9"/>
          </w:tcPr>
          <w:p w14:paraId="2A8D322D" w14:textId="77777777" w:rsidR="00295DFD" w:rsidRPr="009848C3" w:rsidRDefault="00295DFD" w:rsidP="6DDBFA9F">
            <w:pPr>
              <w:keepNext/>
              <w:keepLines/>
              <w:jc w:val="both"/>
              <w:rPr>
                <w:b/>
                <w:bCs/>
                <w:szCs w:val="20"/>
              </w:rPr>
            </w:pPr>
            <w:r w:rsidRPr="009848C3">
              <w:rPr>
                <w:b/>
                <w:bCs/>
                <w:szCs w:val="20"/>
              </w:rPr>
              <w:t>Percentage</w:t>
            </w:r>
          </w:p>
        </w:tc>
      </w:tr>
      <w:tr w:rsidR="006D1601" w:rsidRPr="00744A04" w14:paraId="7ADC5B9B" w14:textId="77777777" w:rsidTr="006D1601">
        <w:tc>
          <w:tcPr>
            <w:tcW w:w="7393" w:type="dxa"/>
          </w:tcPr>
          <w:p w14:paraId="4ED059E0" w14:textId="324A3DE4" w:rsidR="006D1601" w:rsidRPr="00744A04" w:rsidRDefault="006D1601" w:rsidP="006D1601">
            <w:pPr>
              <w:jc w:val="both"/>
            </w:pPr>
            <w:r w:rsidRPr="004D7EAE">
              <w:rPr>
                <w:rStyle w:val="None"/>
              </w:rPr>
              <w:t>Reading, analyzing and recording main ideas, problems and questions</w:t>
            </w:r>
          </w:p>
        </w:tc>
        <w:tc>
          <w:tcPr>
            <w:tcW w:w="1957" w:type="dxa"/>
          </w:tcPr>
          <w:p w14:paraId="2A14CBD4" w14:textId="56C907C8" w:rsidR="006D1601" w:rsidRPr="00744A04" w:rsidRDefault="00AC6353" w:rsidP="006D1601">
            <w:pPr>
              <w:jc w:val="both"/>
            </w:pPr>
            <w:r>
              <w:t>10%</w:t>
            </w:r>
          </w:p>
        </w:tc>
      </w:tr>
      <w:tr w:rsidR="006D1601" w:rsidRPr="00744A04" w14:paraId="225DC2DF" w14:textId="77777777" w:rsidTr="006D1601">
        <w:tc>
          <w:tcPr>
            <w:tcW w:w="7393" w:type="dxa"/>
          </w:tcPr>
          <w:p w14:paraId="72B3301C" w14:textId="48E4B16F" w:rsidR="006D1601" w:rsidRPr="00744A04" w:rsidRDefault="006D1601" w:rsidP="006D1601">
            <w:pPr>
              <w:jc w:val="both"/>
            </w:pPr>
            <w:r w:rsidRPr="004D7EAE">
              <w:rPr>
                <w:rStyle w:val="None"/>
              </w:rPr>
              <w:t>Posing relevant questions on readings in class</w:t>
            </w:r>
          </w:p>
        </w:tc>
        <w:tc>
          <w:tcPr>
            <w:tcW w:w="1957" w:type="dxa"/>
          </w:tcPr>
          <w:p w14:paraId="5F49841A" w14:textId="77777777" w:rsidR="006D1601" w:rsidRPr="00744A04" w:rsidRDefault="006D1601" w:rsidP="006D1601">
            <w:pPr>
              <w:jc w:val="both"/>
            </w:pPr>
          </w:p>
        </w:tc>
      </w:tr>
      <w:tr w:rsidR="006D1601" w:rsidRPr="00744A04" w14:paraId="153EEE35" w14:textId="77777777" w:rsidTr="006D1601">
        <w:tc>
          <w:tcPr>
            <w:tcW w:w="7393" w:type="dxa"/>
          </w:tcPr>
          <w:p w14:paraId="0209AE4C" w14:textId="0C65FD53" w:rsidR="00AC6353" w:rsidRPr="00744A04" w:rsidRDefault="006D1601" w:rsidP="006D1601">
            <w:pPr>
              <w:jc w:val="both"/>
            </w:pPr>
            <w:r w:rsidRPr="004D7EAE">
              <w:rPr>
                <w:rStyle w:val="None"/>
              </w:rPr>
              <w:t>Mindful presence and thoughtful involvement in class</w:t>
            </w:r>
          </w:p>
        </w:tc>
        <w:tc>
          <w:tcPr>
            <w:tcW w:w="1957" w:type="dxa"/>
          </w:tcPr>
          <w:p w14:paraId="48703F73" w14:textId="77777777" w:rsidR="006D1601" w:rsidRPr="00744A04" w:rsidRDefault="006D1601" w:rsidP="006D1601">
            <w:pPr>
              <w:jc w:val="both"/>
            </w:pPr>
          </w:p>
        </w:tc>
      </w:tr>
      <w:tr w:rsidR="00AC6353" w:rsidRPr="00744A04" w14:paraId="274F3150" w14:textId="77777777" w:rsidTr="006D1601">
        <w:tc>
          <w:tcPr>
            <w:tcW w:w="7393" w:type="dxa"/>
          </w:tcPr>
          <w:p w14:paraId="6819AF02" w14:textId="275FF2B8" w:rsidR="00AC6353" w:rsidRPr="004D7EAE" w:rsidRDefault="00AC6353" w:rsidP="00AC6353">
            <w:pPr>
              <w:jc w:val="both"/>
              <w:rPr>
                <w:rStyle w:val="None"/>
              </w:rPr>
            </w:pPr>
            <w:r>
              <w:rPr>
                <w:rStyle w:val="None"/>
              </w:rPr>
              <w:t xml:space="preserve">Participation, presentation. </w:t>
            </w:r>
          </w:p>
        </w:tc>
        <w:tc>
          <w:tcPr>
            <w:tcW w:w="1957" w:type="dxa"/>
          </w:tcPr>
          <w:p w14:paraId="3C5BC2DB" w14:textId="77777777" w:rsidR="00AC6353" w:rsidRPr="00744A04" w:rsidRDefault="00AC6353" w:rsidP="00AC6353">
            <w:pPr>
              <w:jc w:val="both"/>
            </w:pPr>
          </w:p>
        </w:tc>
      </w:tr>
      <w:tr w:rsidR="00AC6353" w:rsidRPr="00744A04" w14:paraId="29F00A8F" w14:textId="77777777" w:rsidTr="006D1601">
        <w:tc>
          <w:tcPr>
            <w:tcW w:w="7393" w:type="dxa"/>
          </w:tcPr>
          <w:p w14:paraId="176876D6" w14:textId="26EF400E" w:rsidR="00AC6353" w:rsidRPr="004D7EAE" w:rsidRDefault="00AC6353" w:rsidP="00AC6353">
            <w:pPr>
              <w:jc w:val="both"/>
              <w:rPr>
                <w:rStyle w:val="None"/>
              </w:rPr>
            </w:pPr>
            <w:r>
              <w:rPr>
                <w:rStyle w:val="None"/>
              </w:rPr>
              <w:t xml:space="preserve">Doing readings and assignments. </w:t>
            </w:r>
          </w:p>
        </w:tc>
        <w:tc>
          <w:tcPr>
            <w:tcW w:w="1957" w:type="dxa"/>
          </w:tcPr>
          <w:p w14:paraId="1DA3A4A5" w14:textId="77777777" w:rsidR="00AC6353" w:rsidRPr="00744A04" w:rsidRDefault="00AC6353" w:rsidP="00AC6353">
            <w:pPr>
              <w:jc w:val="both"/>
            </w:pPr>
          </w:p>
        </w:tc>
      </w:tr>
    </w:tbl>
    <w:p w14:paraId="5CB417A6" w14:textId="7CFD95B8" w:rsidR="00762640" w:rsidRPr="00744A04" w:rsidRDefault="003626F4" w:rsidP="00114ADF">
      <w:pPr>
        <w:pStyle w:val="Heading2"/>
      </w:pPr>
      <w:r w:rsidRPr="00744A04">
        <w:t>Assignment</w:t>
      </w:r>
      <w:r w:rsidR="00762640" w:rsidRPr="00744A04">
        <w:t xml:space="preserve"> 2</w:t>
      </w:r>
      <w:r w:rsidRPr="00744A04">
        <w:t>:</w:t>
      </w:r>
      <w:r w:rsidR="00FF3A4B" w:rsidRPr="00744A04">
        <w:rPr>
          <w:b w:val="0"/>
        </w:rPr>
        <w:t xml:space="preserve"> </w:t>
      </w:r>
    </w:p>
    <w:p w14:paraId="03FC1992" w14:textId="77777777" w:rsidR="00295DFD" w:rsidRPr="00744A04" w:rsidRDefault="00295DFD" w:rsidP="00D34A6E">
      <w:pPr>
        <w:keepNext/>
        <w:keepLines/>
        <w:rPr>
          <w:b/>
        </w:rPr>
      </w:pPr>
      <w:r w:rsidRPr="00744A04">
        <w:rPr>
          <w:b/>
        </w:rPr>
        <w:t>Assessment breakdown</w:t>
      </w:r>
    </w:p>
    <w:tbl>
      <w:tblPr>
        <w:tblStyle w:val="TableGrid"/>
        <w:tblW w:w="5000" w:type="pct"/>
        <w:tblLook w:val="01E0" w:firstRow="1" w:lastRow="1" w:firstColumn="1" w:lastColumn="1" w:noHBand="0" w:noVBand="0"/>
      </w:tblPr>
      <w:tblGrid>
        <w:gridCol w:w="7393"/>
        <w:gridCol w:w="1957"/>
      </w:tblGrid>
      <w:tr w:rsidR="00744A04" w:rsidRPr="00744A04" w14:paraId="46B40949" w14:textId="77777777" w:rsidTr="006D1601">
        <w:tc>
          <w:tcPr>
            <w:tcW w:w="7393" w:type="dxa"/>
            <w:shd w:val="clear" w:color="auto" w:fill="D9D9D9" w:themeFill="background1" w:themeFillShade="D9"/>
          </w:tcPr>
          <w:p w14:paraId="796D967B" w14:textId="77777777" w:rsidR="00295DFD" w:rsidRPr="009848C3" w:rsidRDefault="00295DFD" w:rsidP="6DDBFA9F">
            <w:pPr>
              <w:keepNext/>
              <w:keepLines/>
              <w:jc w:val="both"/>
              <w:rPr>
                <w:b/>
                <w:bCs/>
                <w:szCs w:val="20"/>
              </w:rPr>
            </w:pPr>
            <w:r w:rsidRPr="009848C3">
              <w:rPr>
                <w:b/>
                <w:bCs/>
                <w:szCs w:val="20"/>
              </w:rPr>
              <w:t>Assessed area</w:t>
            </w:r>
          </w:p>
        </w:tc>
        <w:tc>
          <w:tcPr>
            <w:tcW w:w="1957" w:type="dxa"/>
            <w:shd w:val="clear" w:color="auto" w:fill="D9D9D9" w:themeFill="background1" w:themeFillShade="D9"/>
          </w:tcPr>
          <w:p w14:paraId="7C32DF78" w14:textId="77777777" w:rsidR="00295DFD" w:rsidRPr="009848C3" w:rsidRDefault="00295DFD" w:rsidP="6DDBFA9F">
            <w:pPr>
              <w:keepNext/>
              <w:keepLines/>
              <w:jc w:val="both"/>
              <w:rPr>
                <w:b/>
                <w:bCs/>
                <w:szCs w:val="20"/>
              </w:rPr>
            </w:pPr>
            <w:r w:rsidRPr="009848C3">
              <w:rPr>
                <w:b/>
                <w:bCs/>
                <w:szCs w:val="20"/>
              </w:rPr>
              <w:t>Percentage</w:t>
            </w:r>
          </w:p>
        </w:tc>
      </w:tr>
      <w:tr w:rsidR="006D1601" w:rsidRPr="00744A04" w14:paraId="24E6DBDD" w14:textId="77777777" w:rsidTr="006D1601">
        <w:tc>
          <w:tcPr>
            <w:tcW w:w="7393" w:type="dxa"/>
          </w:tcPr>
          <w:p w14:paraId="03D517C1" w14:textId="31AA753B" w:rsidR="006D1601" w:rsidRPr="00744A04" w:rsidRDefault="006D1601" w:rsidP="006D1601">
            <w:pPr>
              <w:jc w:val="both"/>
            </w:pPr>
            <w:r w:rsidRPr="004D7EAE">
              <w:rPr>
                <w:rStyle w:val="None"/>
              </w:rPr>
              <w:t xml:space="preserve">The </w:t>
            </w:r>
            <w:r w:rsidR="00D92357">
              <w:rPr>
                <w:rStyle w:val="None"/>
              </w:rPr>
              <w:t>two</w:t>
            </w:r>
            <w:r w:rsidRPr="004D7EAE">
              <w:rPr>
                <w:rStyle w:val="None"/>
              </w:rPr>
              <w:t xml:space="preserve"> exam</w:t>
            </w:r>
            <w:r w:rsidR="00D92357">
              <w:rPr>
                <w:rStyle w:val="None"/>
              </w:rPr>
              <w:t xml:space="preserve"> essays</w:t>
            </w:r>
            <w:r w:rsidRPr="004D7EAE">
              <w:rPr>
                <w:rStyle w:val="None"/>
              </w:rPr>
              <w:t xml:space="preserve"> will cover </w:t>
            </w:r>
            <w:r w:rsidR="00D92357">
              <w:rPr>
                <w:rStyle w:val="None"/>
              </w:rPr>
              <w:t>two</w:t>
            </w:r>
            <w:r w:rsidRPr="004D7EAE">
              <w:rPr>
                <w:rStyle w:val="None"/>
              </w:rPr>
              <w:t xml:space="preserve"> sections of the course and </w:t>
            </w:r>
            <w:r w:rsidR="00D92357">
              <w:rPr>
                <w:rStyle w:val="None"/>
              </w:rPr>
              <w:t>be done individually in the form of essay questions</w:t>
            </w:r>
            <w:r>
              <w:rPr>
                <w:rStyle w:val="None"/>
              </w:rPr>
              <w:t xml:space="preserve">. </w:t>
            </w:r>
          </w:p>
        </w:tc>
        <w:tc>
          <w:tcPr>
            <w:tcW w:w="1957" w:type="dxa"/>
          </w:tcPr>
          <w:p w14:paraId="20FCFF9D" w14:textId="0C588A34" w:rsidR="006D1601" w:rsidRPr="00744A04" w:rsidRDefault="00D92357" w:rsidP="006D1601">
            <w:pPr>
              <w:jc w:val="both"/>
            </w:pPr>
            <w:r>
              <w:rPr>
                <w:rStyle w:val="None"/>
              </w:rPr>
              <w:t>60</w:t>
            </w:r>
            <w:r w:rsidR="006D1601" w:rsidRPr="004D7EAE">
              <w:rPr>
                <w:rStyle w:val="None"/>
              </w:rPr>
              <w:t>% (</w:t>
            </w:r>
            <w:r>
              <w:rPr>
                <w:rStyle w:val="None"/>
              </w:rPr>
              <w:t>30</w:t>
            </w:r>
            <w:r w:rsidR="006D1601" w:rsidRPr="004D7EAE">
              <w:rPr>
                <w:rStyle w:val="None"/>
              </w:rPr>
              <w:t>% per exam)</w:t>
            </w:r>
          </w:p>
        </w:tc>
      </w:tr>
      <w:tr w:rsidR="006D1601" w:rsidRPr="00744A04" w14:paraId="5A2802B2" w14:textId="77777777" w:rsidTr="006D1601">
        <w:tc>
          <w:tcPr>
            <w:tcW w:w="7393" w:type="dxa"/>
          </w:tcPr>
          <w:p w14:paraId="478D7F1B" w14:textId="200D1A7A" w:rsidR="006D1601" w:rsidRPr="00744A04" w:rsidRDefault="006D1601" w:rsidP="006D1601">
            <w:pPr>
              <w:jc w:val="both"/>
            </w:pPr>
            <w:r w:rsidRPr="004D7EAE">
              <w:rPr>
                <w:rStyle w:val="None"/>
              </w:rPr>
              <w:lastRenderedPageBreak/>
              <w:t xml:space="preserve">Show a high level of comprehension of the area involved and good analytical abilities. </w:t>
            </w:r>
          </w:p>
        </w:tc>
        <w:tc>
          <w:tcPr>
            <w:tcW w:w="1957" w:type="dxa"/>
          </w:tcPr>
          <w:p w14:paraId="1A521623" w14:textId="77777777" w:rsidR="006D1601" w:rsidRPr="00744A04" w:rsidRDefault="006D1601" w:rsidP="006D1601">
            <w:pPr>
              <w:jc w:val="both"/>
            </w:pPr>
          </w:p>
        </w:tc>
      </w:tr>
      <w:tr w:rsidR="006D1601" w:rsidRPr="00744A04" w14:paraId="3F9F96A4" w14:textId="77777777" w:rsidTr="006D1601">
        <w:tc>
          <w:tcPr>
            <w:tcW w:w="7393" w:type="dxa"/>
          </w:tcPr>
          <w:p w14:paraId="4BFC5987" w14:textId="44382F75" w:rsidR="006D1601" w:rsidRPr="00744A04" w:rsidRDefault="006D1601" w:rsidP="006D1601">
            <w:pPr>
              <w:jc w:val="both"/>
            </w:pPr>
            <w:r w:rsidRPr="004D7EAE">
              <w:rPr>
                <w:rStyle w:val="None"/>
              </w:rPr>
              <w:t xml:space="preserve">Demonstrate a good grasp of the theoretical issues </w:t>
            </w:r>
          </w:p>
        </w:tc>
        <w:tc>
          <w:tcPr>
            <w:tcW w:w="1957" w:type="dxa"/>
          </w:tcPr>
          <w:p w14:paraId="2B037B58" w14:textId="77777777" w:rsidR="006D1601" w:rsidRPr="00744A04" w:rsidRDefault="006D1601" w:rsidP="006D1601">
            <w:pPr>
              <w:jc w:val="both"/>
            </w:pPr>
          </w:p>
        </w:tc>
      </w:tr>
      <w:tr w:rsidR="006D1601" w:rsidRPr="00744A04" w14:paraId="035BB330" w14:textId="77777777" w:rsidTr="006D1601">
        <w:tc>
          <w:tcPr>
            <w:tcW w:w="7393" w:type="dxa"/>
          </w:tcPr>
          <w:p w14:paraId="6862E9D7" w14:textId="29AFCBC7" w:rsidR="006D1601" w:rsidRPr="00744A04" w:rsidRDefault="006D1601" w:rsidP="006D1601">
            <w:pPr>
              <w:jc w:val="both"/>
            </w:pPr>
            <w:r w:rsidRPr="004D7EAE">
              <w:rPr>
                <w:rStyle w:val="None"/>
              </w:rPr>
              <w:t>Make a good case to support their argument.</w:t>
            </w:r>
          </w:p>
        </w:tc>
        <w:tc>
          <w:tcPr>
            <w:tcW w:w="1957" w:type="dxa"/>
          </w:tcPr>
          <w:p w14:paraId="35B1DC42" w14:textId="77777777" w:rsidR="006D1601" w:rsidRPr="00744A04" w:rsidRDefault="006D1601" w:rsidP="006D1601">
            <w:pPr>
              <w:jc w:val="both"/>
            </w:pPr>
          </w:p>
        </w:tc>
      </w:tr>
    </w:tbl>
    <w:p w14:paraId="53AE956A" w14:textId="77777777" w:rsidR="006D1601" w:rsidRPr="00744A04" w:rsidRDefault="006D1601" w:rsidP="006D1601">
      <w:pPr>
        <w:pStyle w:val="Heading2"/>
      </w:pPr>
      <w:r w:rsidRPr="00744A04">
        <w:t xml:space="preserve">Assignment </w:t>
      </w:r>
      <w:r>
        <w:t>3</w:t>
      </w:r>
      <w:r w:rsidRPr="00744A04">
        <w:t>:</w:t>
      </w:r>
      <w:r w:rsidRPr="00744A04">
        <w:rPr>
          <w:b w:val="0"/>
        </w:rPr>
        <w:t xml:space="preserve"> </w:t>
      </w:r>
    </w:p>
    <w:p w14:paraId="6BA6E031" w14:textId="77777777" w:rsidR="006D1601" w:rsidRPr="00744A04" w:rsidRDefault="006D1601" w:rsidP="006D1601">
      <w:pPr>
        <w:keepNext/>
        <w:keepLines/>
        <w:rPr>
          <w:b/>
        </w:rPr>
      </w:pPr>
      <w:r w:rsidRPr="00744A04">
        <w:rPr>
          <w:b/>
        </w:rPr>
        <w:t>Assessment breakdown</w:t>
      </w:r>
    </w:p>
    <w:tbl>
      <w:tblPr>
        <w:tblStyle w:val="TableGrid"/>
        <w:tblW w:w="5000" w:type="pct"/>
        <w:tblLook w:val="01E0" w:firstRow="1" w:lastRow="1" w:firstColumn="1" w:lastColumn="1" w:noHBand="0" w:noVBand="0"/>
      </w:tblPr>
      <w:tblGrid>
        <w:gridCol w:w="7016"/>
        <w:gridCol w:w="2334"/>
      </w:tblGrid>
      <w:tr w:rsidR="006D1601" w:rsidRPr="00744A04" w14:paraId="670BFE1E" w14:textId="77777777" w:rsidTr="006D1601">
        <w:tc>
          <w:tcPr>
            <w:tcW w:w="7016" w:type="dxa"/>
            <w:shd w:val="clear" w:color="auto" w:fill="D9D9D9" w:themeFill="background1" w:themeFillShade="D9"/>
          </w:tcPr>
          <w:p w14:paraId="7BF3AC16" w14:textId="77777777" w:rsidR="006D1601" w:rsidRPr="009848C3" w:rsidRDefault="006D1601" w:rsidP="001F5BAC">
            <w:pPr>
              <w:keepNext/>
              <w:keepLines/>
              <w:jc w:val="both"/>
              <w:rPr>
                <w:b/>
                <w:bCs/>
                <w:szCs w:val="20"/>
              </w:rPr>
            </w:pPr>
            <w:r w:rsidRPr="009848C3">
              <w:rPr>
                <w:b/>
                <w:bCs/>
                <w:szCs w:val="20"/>
              </w:rPr>
              <w:t>Assessed area</w:t>
            </w:r>
          </w:p>
        </w:tc>
        <w:tc>
          <w:tcPr>
            <w:tcW w:w="2334" w:type="dxa"/>
            <w:shd w:val="clear" w:color="auto" w:fill="D9D9D9" w:themeFill="background1" w:themeFillShade="D9"/>
          </w:tcPr>
          <w:p w14:paraId="4E1DC499" w14:textId="77777777" w:rsidR="006D1601" w:rsidRPr="009848C3" w:rsidRDefault="006D1601" w:rsidP="001F5BAC">
            <w:pPr>
              <w:keepNext/>
              <w:keepLines/>
              <w:jc w:val="both"/>
              <w:rPr>
                <w:b/>
                <w:bCs/>
                <w:szCs w:val="20"/>
              </w:rPr>
            </w:pPr>
            <w:r w:rsidRPr="009848C3">
              <w:rPr>
                <w:b/>
                <w:bCs/>
                <w:szCs w:val="20"/>
              </w:rPr>
              <w:t>Percentage</w:t>
            </w:r>
          </w:p>
        </w:tc>
      </w:tr>
      <w:tr w:rsidR="006D1601" w:rsidRPr="00744A04" w14:paraId="7694CC02" w14:textId="77777777" w:rsidTr="006D1601">
        <w:tc>
          <w:tcPr>
            <w:tcW w:w="7016" w:type="dxa"/>
          </w:tcPr>
          <w:p w14:paraId="5220AB40" w14:textId="7FFCDF6B" w:rsidR="006D1601" w:rsidRPr="00744A04" w:rsidRDefault="006D1601" w:rsidP="001F5BAC">
            <w:pPr>
              <w:jc w:val="both"/>
            </w:pPr>
            <w:r>
              <w:rPr>
                <w:rStyle w:val="None"/>
              </w:rPr>
              <w:t xml:space="preserve">Final paper on the students </w:t>
            </w:r>
            <w:proofErr w:type="gramStart"/>
            <w:r>
              <w:rPr>
                <w:rStyle w:val="None"/>
              </w:rPr>
              <w:t>own</w:t>
            </w:r>
            <w:proofErr w:type="gramEnd"/>
            <w:r>
              <w:rPr>
                <w:rStyle w:val="None"/>
              </w:rPr>
              <w:t xml:space="preserve"> independent research into </w:t>
            </w:r>
            <w:r w:rsidR="00D92357">
              <w:rPr>
                <w:rStyle w:val="None"/>
              </w:rPr>
              <w:t xml:space="preserve">psychoanalysis and film. </w:t>
            </w:r>
            <w:r>
              <w:rPr>
                <w:rStyle w:val="None"/>
              </w:rPr>
              <w:t xml:space="preserve">To be done on their own or with one partner (not more). </w:t>
            </w:r>
          </w:p>
        </w:tc>
        <w:tc>
          <w:tcPr>
            <w:tcW w:w="2334" w:type="dxa"/>
          </w:tcPr>
          <w:p w14:paraId="4A5694BC" w14:textId="029ACFBF" w:rsidR="006D1601" w:rsidRPr="00744A04" w:rsidRDefault="00D92357" w:rsidP="001F5BAC">
            <w:pPr>
              <w:jc w:val="both"/>
            </w:pPr>
            <w:r>
              <w:rPr>
                <w:rStyle w:val="None"/>
              </w:rPr>
              <w:t>30</w:t>
            </w:r>
            <w:r w:rsidR="006D1601" w:rsidRPr="004D7EAE">
              <w:rPr>
                <w:rStyle w:val="None"/>
              </w:rPr>
              <w:t xml:space="preserve">% </w:t>
            </w:r>
          </w:p>
        </w:tc>
      </w:tr>
      <w:tr w:rsidR="006D1601" w:rsidRPr="00744A04" w14:paraId="76503B38" w14:textId="77777777" w:rsidTr="006D1601">
        <w:tc>
          <w:tcPr>
            <w:tcW w:w="7016" w:type="dxa"/>
          </w:tcPr>
          <w:p w14:paraId="45634F27" w14:textId="77777777" w:rsidR="006D1601" w:rsidRPr="00744A04" w:rsidRDefault="006D1601" w:rsidP="001F5BAC">
            <w:pPr>
              <w:jc w:val="both"/>
            </w:pPr>
            <w:r w:rsidRPr="004D7EAE">
              <w:rPr>
                <w:rStyle w:val="None"/>
              </w:rPr>
              <w:t>Demonstrating knowledge of concepts and essential issues, in writing</w:t>
            </w:r>
          </w:p>
        </w:tc>
        <w:tc>
          <w:tcPr>
            <w:tcW w:w="2334" w:type="dxa"/>
          </w:tcPr>
          <w:p w14:paraId="0DE070B3" w14:textId="77777777" w:rsidR="006D1601" w:rsidRPr="00744A04" w:rsidRDefault="006D1601" w:rsidP="001F5BAC">
            <w:pPr>
              <w:jc w:val="both"/>
            </w:pPr>
          </w:p>
        </w:tc>
      </w:tr>
      <w:tr w:rsidR="006D1601" w:rsidRPr="00744A04" w14:paraId="1870B0D8" w14:textId="77777777" w:rsidTr="006D1601">
        <w:tc>
          <w:tcPr>
            <w:tcW w:w="7016" w:type="dxa"/>
          </w:tcPr>
          <w:p w14:paraId="7EFCDC62" w14:textId="77777777" w:rsidR="006D1601" w:rsidRPr="00744A04" w:rsidRDefault="006D1601" w:rsidP="001F5BAC">
            <w:pPr>
              <w:jc w:val="both"/>
            </w:pPr>
            <w:r w:rsidRPr="004D7EAE">
              <w:rPr>
                <w:rStyle w:val="None"/>
              </w:rPr>
              <w:t>Providing relevant discussion and examples</w:t>
            </w:r>
          </w:p>
        </w:tc>
        <w:tc>
          <w:tcPr>
            <w:tcW w:w="2334" w:type="dxa"/>
          </w:tcPr>
          <w:p w14:paraId="459FA458" w14:textId="77777777" w:rsidR="006D1601" w:rsidRPr="00744A04" w:rsidRDefault="006D1601" w:rsidP="001F5BAC">
            <w:pPr>
              <w:jc w:val="both"/>
            </w:pPr>
          </w:p>
        </w:tc>
      </w:tr>
      <w:tr w:rsidR="006D1601" w:rsidRPr="00744A04" w14:paraId="56FE9C25" w14:textId="77777777" w:rsidTr="006D1601">
        <w:tc>
          <w:tcPr>
            <w:tcW w:w="7016" w:type="dxa"/>
          </w:tcPr>
          <w:p w14:paraId="363CFF06" w14:textId="77777777" w:rsidR="006D1601" w:rsidRPr="00744A04" w:rsidRDefault="006D1601" w:rsidP="001F5BAC">
            <w:pPr>
              <w:jc w:val="both"/>
            </w:pPr>
            <w:r w:rsidRPr="004D7EAE">
              <w:rPr>
                <w:rStyle w:val="None"/>
              </w:rPr>
              <w:t>Writing well-documented and well-argued essay</w:t>
            </w:r>
          </w:p>
        </w:tc>
        <w:tc>
          <w:tcPr>
            <w:tcW w:w="2334" w:type="dxa"/>
          </w:tcPr>
          <w:p w14:paraId="5D1057A1" w14:textId="77777777" w:rsidR="006D1601" w:rsidRPr="00744A04" w:rsidRDefault="006D1601" w:rsidP="001F5BAC">
            <w:pPr>
              <w:jc w:val="both"/>
            </w:pPr>
          </w:p>
        </w:tc>
      </w:tr>
      <w:tr w:rsidR="006D1601" w:rsidRPr="00744A04" w14:paraId="1E2C48B2" w14:textId="77777777" w:rsidTr="006D1601">
        <w:tc>
          <w:tcPr>
            <w:tcW w:w="7016" w:type="dxa"/>
          </w:tcPr>
          <w:p w14:paraId="00B91D6C" w14:textId="4118E458" w:rsidR="006D1601" w:rsidRPr="004D7EAE" w:rsidRDefault="006D1601" w:rsidP="006D1601">
            <w:pPr>
              <w:jc w:val="both"/>
              <w:rPr>
                <w:rStyle w:val="None"/>
              </w:rPr>
            </w:pPr>
            <w:r w:rsidRPr="004D7EAE">
              <w:rPr>
                <w:rStyle w:val="None"/>
              </w:rPr>
              <w:t xml:space="preserve">Incorporate at least two different psychological approaches </w:t>
            </w:r>
          </w:p>
        </w:tc>
        <w:tc>
          <w:tcPr>
            <w:tcW w:w="2334" w:type="dxa"/>
          </w:tcPr>
          <w:p w14:paraId="58AA73E0" w14:textId="77777777" w:rsidR="006D1601" w:rsidRPr="00744A04" w:rsidRDefault="006D1601" w:rsidP="006D1601">
            <w:pPr>
              <w:jc w:val="both"/>
            </w:pPr>
          </w:p>
        </w:tc>
      </w:tr>
      <w:tr w:rsidR="006D1601" w:rsidRPr="00744A04" w14:paraId="311D74C7" w14:textId="77777777" w:rsidTr="006D1601">
        <w:tc>
          <w:tcPr>
            <w:tcW w:w="7016" w:type="dxa"/>
          </w:tcPr>
          <w:p w14:paraId="23ED9E52" w14:textId="76D5F524" w:rsidR="006D1601" w:rsidRPr="004D7EAE" w:rsidRDefault="006D1601" w:rsidP="006D1601">
            <w:pPr>
              <w:jc w:val="both"/>
              <w:rPr>
                <w:rStyle w:val="None"/>
              </w:rPr>
            </w:pPr>
            <w:r w:rsidRPr="004D7EAE">
              <w:rPr>
                <w:rStyle w:val="Hyperlink0"/>
              </w:rPr>
              <w:t>Show good abilities of analysis, synthesis and application of theory to a relevant topic.</w:t>
            </w:r>
          </w:p>
        </w:tc>
        <w:tc>
          <w:tcPr>
            <w:tcW w:w="2334" w:type="dxa"/>
          </w:tcPr>
          <w:p w14:paraId="6DDF7878" w14:textId="77777777" w:rsidR="006D1601" w:rsidRPr="00744A04" w:rsidRDefault="006D1601" w:rsidP="006D1601">
            <w:pPr>
              <w:jc w:val="both"/>
            </w:pPr>
          </w:p>
        </w:tc>
      </w:tr>
      <w:tr w:rsidR="006D1601" w:rsidRPr="00744A04" w14:paraId="02A8F4C1" w14:textId="77777777" w:rsidTr="006D1601">
        <w:tc>
          <w:tcPr>
            <w:tcW w:w="7016" w:type="dxa"/>
          </w:tcPr>
          <w:p w14:paraId="5A1F8798" w14:textId="272CA580" w:rsidR="006D1601" w:rsidRPr="004D7EAE" w:rsidRDefault="006D1601" w:rsidP="006D1601">
            <w:pPr>
              <w:jc w:val="both"/>
              <w:rPr>
                <w:rStyle w:val="Hyperlink0"/>
              </w:rPr>
            </w:pPr>
            <w:r w:rsidRPr="004D7EAE">
              <w:rPr>
                <w:rStyle w:val="Hyperlink0"/>
              </w:rPr>
              <w:t xml:space="preserve">Scholarly researched, referencing, and bibliography. </w:t>
            </w:r>
          </w:p>
        </w:tc>
        <w:tc>
          <w:tcPr>
            <w:tcW w:w="2334" w:type="dxa"/>
          </w:tcPr>
          <w:p w14:paraId="06A1A7A4" w14:textId="77777777" w:rsidR="006D1601" w:rsidRPr="00744A04" w:rsidRDefault="006D1601" w:rsidP="006D1601">
            <w:pPr>
              <w:jc w:val="both"/>
            </w:pPr>
          </w:p>
        </w:tc>
      </w:tr>
      <w:tr w:rsidR="006D1601" w:rsidRPr="00744A04" w14:paraId="44EBAC31" w14:textId="77777777" w:rsidTr="006D1601">
        <w:tc>
          <w:tcPr>
            <w:tcW w:w="7016" w:type="dxa"/>
          </w:tcPr>
          <w:p w14:paraId="313046B0" w14:textId="4194E567" w:rsidR="006D1601" w:rsidRPr="004D7EAE" w:rsidRDefault="006D1601" w:rsidP="006D1601">
            <w:pPr>
              <w:jc w:val="both"/>
              <w:rPr>
                <w:rStyle w:val="Hyperlink0"/>
              </w:rPr>
            </w:pPr>
            <w:r w:rsidRPr="004D7EAE">
              <w:rPr>
                <w:rStyle w:val="Hyperlink0"/>
              </w:rPr>
              <w:t>Demonstrate ability to take an independent position and be able to defend their point of view</w:t>
            </w:r>
          </w:p>
        </w:tc>
        <w:tc>
          <w:tcPr>
            <w:tcW w:w="2334" w:type="dxa"/>
          </w:tcPr>
          <w:p w14:paraId="241496D8" w14:textId="77777777" w:rsidR="006D1601" w:rsidRPr="00744A04" w:rsidRDefault="006D1601" w:rsidP="006D1601">
            <w:pPr>
              <w:jc w:val="both"/>
            </w:pPr>
          </w:p>
        </w:tc>
      </w:tr>
    </w:tbl>
    <w:p w14:paraId="07FEC3EA" w14:textId="77777777" w:rsidR="006D1601" w:rsidRDefault="006D1601" w:rsidP="006D1601">
      <w:pPr>
        <w:pStyle w:val="Heading1"/>
        <w:numPr>
          <w:ilvl w:val="0"/>
          <w:numId w:val="0"/>
        </w:numPr>
      </w:pPr>
    </w:p>
    <w:p w14:paraId="1762475C" w14:textId="77777777" w:rsidR="004D751F" w:rsidRPr="00744A04" w:rsidRDefault="004D751F" w:rsidP="004D751F">
      <w:pPr>
        <w:pStyle w:val="Heading1"/>
      </w:pPr>
      <w:r w:rsidRPr="00744A04">
        <w:t>General Requirements and School Policies</w:t>
      </w:r>
    </w:p>
    <w:p w14:paraId="30586545" w14:textId="77777777" w:rsidR="004D751F" w:rsidRPr="00744A04" w:rsidRDefault="004D751F" w:rsidP="004D751F">
      <w:pPr>
        <w:pStyle w:val="Heading2"/>
      </w:pPr>
      <w:r w:rsidRPr="00744A04">
        <w:t>General requirements</w:t>
      </w:r>
    </w:p>
    <w:p w14:paraId="4A31E188" w14:textId="77777777" w:rsidR="004D751F" w:rsidRPr="00744A04" w:rsidRDefault="004D751F" w:rsidP="004D751F">
      <w:r>
        <w:t xml:space="preserve">All coursework is governed by AAU’s academic rules. Students are expected to be familiar with the academic rules in the Academic Codex and Student Handbook and to maintain the highest standards of honesty and academic integrity in their work. </w:t>
      </w:r>
      <w:r w:rsidRPr="00D547B6">
        <w:t xml:space="preserve">Please see the AAU intranet for a </w:t>
      </w:r>
      <w:hyperlink r:id="rId13" w:history="1">
        <w:r w:rsidRPr="004A75B2">
          <w:rPr>
            <w:rStyle w:val="Hyperlink"/>
          </w:rPr>
          <w:t>summary of key policies</w:t>
        </w:r>
      </w:hyperlink>
      <w:r w:rsidRPr="00D547B6">
        <w:t xml:space="preserve"> regarding coursework.</w:t>
      </w:r>
    </w:p>
    <w:p w14:paraId="76A5F399" w14:textId="305E32D8" w:rsidR="004D751F" w:rsidRDefault="004D751F" w:rsidP="004D751F">
      <w:pPr>
        <w:pStyle w:val="Heading2"/>
      </w:pPr>
      <w:r>
        <w:t>Course specific requirements: AI</w:t>
      </w:r>
    </w:p>
    <w:p w14:paraId="0359B776" w14:textId="60BFECBB" w:rsidR="004D751F" w:rsidRPr="00F5488E" w:rsidRDefault="004D751F" w:rsidP="004D751F">
      <w:pPr>
        <w:jc w:val="both"/>
        <w:rPr>
          <w:color w:val="000000"/>
          <w:lang w:val="en-GB"/>
        </w:rPr>
      </w:pPr>
      <w:r>
        <w:rPr>
          <w:color w:val="000000"/>
          <w:lang w:val="en-GB"/>
        </w:rPr>
        <w:t xml:space="preserve">While the use AI is permissible as part of a student’s research of a topic (a more advanced form of google searching), the use of AI is forbidden for the actual writing of their final paper and presentation which must be done by the students themselves. Its use will result in a failure of the course. </w:t>
      </w:r>
    </w:p>
    <w:p w14:paraId="1F4AB5C3" w14:textId="77777777" w:rsidR="004D751F" w:rsidRDefault="004D751F" w:rsidP="00774600"/>
    <w:p w14:paraId="316995F8" w14:textId="102BC166" w:rsidR="00774600" w:rsidRDefault="00774600" w:rsidP="00774600">
      <w:pPr>
        <w:rPr>
          <w:rFonts w:cs="Verdana"/>
          <w:sz w:val="19"/>
          <w:szCs w:val="19"/>
        </w:rPr>
      </w:pPr>
    </w:p>
    <w:p w14:paraId="0FCE9733" w14:textId="77777777" w:rsidR="008A17BE" w:rsidRDefault="008A17BE" w:rsidP="008A17BE"/>
    <w:p w14:paraId="35F86B62" w14:textId="603AE829" w:rsidR="00E30DA6" w:rsidRPr="00744A04" w:rsidRDefault="00E30DA6" w:rsidP="00774600">
      <w:pPr>
        <w:rPr>
          <w:rFonts w:eastAsiaTheme="majorEastAsia" w:cstheme="majorBidi"/>
        </w:rPr>
      </w:pPr>
      <w:r w:rsidRPr="22C4A61E">
        <w:rPr>
          <w:rFonts w:eastAsiaTheme="majorEastAsia" w:cstheme="majorBidi"/>
        </w:rPr>
        <w:t xml:space="preserve"> </w:t>
      </w:r>
    </w:p>
    <w:sectPr w:rsidR="00E30DA6" w:rsidRPr="00744A04" w:rsidSect="00B74258">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64C9A" w14:textId="77777777" w:rsidR="00CE3139" w:rsidRDefault="00CE3139">
      <w:r>
        <w:separator/>
      </w:r>
    </w:p>
  </w:endnote>
  <w:endnote w:type="continuationSeparator" w:id="0">
    <w:p w14:paraId="27948F3E" w14:textId="77777777" w:rsidR="00CE3139" w:rsidRDefault="00CE3139">
      <w:r>
        <w:continuationSeparator/>
      </w:r>
    </w:p>
  </w:endnote>
  <w:endnote w:type="continuationNotice" w:id="1">
    <w:p w14:paraId="2C818A4C" w14:textId="77777777" w:rsidR="00CE3139" w:rsidRDefault="00CE31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6203D" w14:textId="44AC6FAB" w:rsidR="00E76CEC" w:rsidRDefault="00E76CEC" w:rsidP="00AE5129">
    <w:pPr>
      <w:pStyle w:val="Footer"/>
      <w:jc w:val="center"/>
    </w:pPr>
    <w:r>
      <w:fldChar w:fldCharType="begin"/>
    </w:r>
    <w:r>
      <w:instrText xml:space="preserve"> PAGE   \* MERGEFORMAT </w:instrText>
    </w:r>
    <w:r>
      <w:fldChar w:fldCharType="separate"/>
    </w:r>
    <w:r>
      <w:rPr>
        <w:noProof/>
      </w:rPr>
      <w:t>6</w:t>
    </w:r>
    <w:r>
      <w:fldChar w:fldCharType="end"/>
    </w:r>
    <w:r>
      <w:t>/</w:t>
    </w:r>
    <w:fldSimple w:instr="NUMPAGES  \* Arabic  \* MERGEFORMAT">
      <w:r>
        <w:rPr>
          <w:noProof/>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6943B" w14:textId="7090EF32" w:rsidR="00E76CEC" w:rsidRDefault="00E76CEC" w:rsidP="00DA6B6B">
    <w:pPr>
      <w:pStyle w:val="Footer"/>
      <w:jc w:val="center"/>
    </w:pPr>
    <w:r>
      <w:fldChar w:fldCharType="begin"/>
    </w:r>
    <w:r>
      <w:instrText xml:space="preserve"> PAGE   \* MERGEFORMAT </w:instrText>
    </w:r>
    <w:r>
      <w:fldChar w:fldCharType="separate"/>
    </w:r>
    <w:r>
      <w:rPr>
        <w:noProof/>
      </w:rPr>
      <w:t>1</w:t>
    </w:r>
    <w:r>
      <w:fldChar w:fldCharType="end"/>
    </w:r>
    <w:r>
      <w:t>/</w:t>
    </w:r>
    <w:fldSimple w:instr="NUMPAGES  \* Arabic  \* MERGEFORMAT">
      <w:r>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54432" w14:textId="77777777" w:rsidR="00CE3139" w:rsidRDefault="00CE3139">
      <w:r>
        <w:separator/>
      </w:r>
    </w:p>
  </w:footnote>
  <w:footnote w:type="continuationSeparator" w:id="0">
    <w:p w14:paraId="7EB900FB" w14:textId="77777777" w:rsidR="00CE3139" w:rsidRDefault="00CE3139">
      <w:r>
        <w:continuationSeparator/>
      </w:r>
    </w:p>
  </w:footnote>
  <w:footnote w:type="continuationNotice" w:id="1">
    <w:p w14:paraId="1380D6FA" w14:textId="77777777" w:rsidR="00CE3139" w:rsidRDefault="00CE31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76D88" w14:textId="77777777" w:rsidR="00E76CEC" w:rsidRPr="004B3C24" w:rsidRDefault="00E76CEC" w:rsidP="00B74258">
    <w:pPr>
      <w:pStyle w:val="Syllabus"/>
    </w:pPr>
    <w:r>
      <w:rPr>
        <w:noProof/>
        <w:lang w:val="cs-CZ" w:eastAsia="cs-CZ"/>
      </w:rPr>
      <w:drawing>
        <wp:anchor distT="0" distB="0" distL="114300" distR="114300" simplePos="0" relativeHeight="251658240" behindDoc="0" locked="0" layoutInCell="1" allowOverlap="1" wp14:anchorId="26881F57" wp14:editId="4F270FF7">
          <wp:simplePos x="0" y="0"/>
          <wp:positionH relativeFrom="margin">
            <wp:posOffset>3124200</wp:posOffset>
          </wp:positionH>
          <wp:positionV relativeFrom="margin">
            <wp:posOffset>-811530</wp:posOffset>
          </wp:positionV>
          <wp:extent cx="2816225" cy="575945"/>
          <wp:effectExtent l="0" t="0" r="3175" b="0"/>
          <wp:wrapSquare wrapText="bothSides"/>
          <wp:docPr id="3" name="Picture 2" descr="hlavic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lavic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622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5BF82A5C" w:rsidRPr="004B3C24">
      <w:t>COURSE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singleLevel"/>
    <w:tmpl w:val="00000006"/>
    <w:name w:val="WW8Num19"/>
    <w:lvl w:ilvl="0">
      <w:start w:val="1"/>
      <w:numFmt w:val="bullet"/>
      <w:lvlText w:val=""/>
      <w:lvlJc w:val="left"/>
      <w:pPr>
        <w:tabs>
          <w:tab w:val="num" w:pos="0"/>
        </w:tabs>
        <w:ind w:left="720" w:hanging="360"/>
      </w:pPr>
      <w:rPr>
        <w:rFonts w:ascii="Symbol" w:hAnsi="Symbol"/>
      </w:rPr>
    </w:lvl>
  </w:abstractNum>
  <w:abstractNum w:abstractNumId="2" w15:restartNumberingAfterBreak="0">
    <w:nsid w:val="02036EDB"/>
    <w:multiLevelType w:val="hybridMultilevel"/>
    <w:tmpl w:val="2680507C"/>
    <w:lvl w:ilvl="0" w:tplc="58681CD6">
      <w:start w:val="1"/>
      <w:numFmt w:val="decimal"/>
      <w:lvlText w:val="%1."/>
      <w:lvlJc w:val="left"/>
      <w:pPr>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06865"/>
    <w:multiLevelType w:val="hybridMultilevel"/>
    <w:tmpl w:val="51B6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74012"/>
    <w:multiLevelType w:val="hybridMultilevel"/>
    <w:tmpl w:val="C05C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D461B"/>
    <w:multiLevelType w:val="hybridMultilevel"/>
    <w:tmpl w:val="8D2EA43C"/>
    <w:styleLink w:val="ImportedStyle2"/>
    <w:lvl w:ilvl="0" w:tplc="33DCE7EA">
      <w:start w:val="1"/>
      <w:numFmt w:val="bullet"/>
      <w:lvlText w:val="•"/>
      <w:lvlJc w:val="left"/>
      <w:pPr>
        <w:tabs>
          <w:tab w:val="left" w:pos="720"/>
        </w:tabs>
        <w:ind w:left="657" w:hanging="297"/>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A2078E0">
      <w:start w:val="1"/>
      <w:numFmt w:val="bullet"/>
      <w:lvlText w:val="•"/>
      <w:lvlJc w:val="left"/>
      <w:pPr>
        <w:tabs>
          <w:tab w:val="left" w:pos="720"/>
        </w:tabs>
        <w:ind w:left="99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366C9C8">
      <w:start w:val="1"/>
      <w:numFmt w:val="bullet"/>
      <w:lvlText w:val="•"/>
      <w:lvlJc w:val="left"/>
      <w:pPr>
        <w:tabs>
          <w:tab w:val="left" w:pos="720"/>
        </w:tabs>
        <w:ind w:left="135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FAAE274">
      <w:start w:val="1"/>
      <w:numFmt w:val="bullet"/>
      <w:lvlText w:val="•"/>
      <w:lvlJc w:val="left"/>
      <w:pPr>
        <w:tabs>
          <w:tab w:val="left" w:pos="720"/>
        </w:tabs>
        <w:ind w:left="171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472DF08">
      <w:start w:val="1"/>
      <w:numFmt w:val="bullet"/>
      <w:lvlText w:val="•"/>
      <w:lvlJc w:val="left"/>
      <w:pPr>
        <w:tabs>
          <w:tab w:val="left" w:pos="720"/>
        </w:tabs>
        <w:ind w:left="207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A50D47C">
      <w:start w:val="1"/>
      <w:numFmt w:val="bullet"/>
      <w:lvlText w:val="•"/>
      <w:lvlJc w:val="left"/>
      <w:pPr>
        <w:tabs>
          <w:tab w:val="left" w:pos="720"/>
        </w:tabs>
        <w:ind w:left="243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4AEA786">
      <w:start w:val="1"/>
      <w:numFmt w:val="bullet"/>
      <w:lvlText w:val="•"/>
      <w:lvlJc w:val="left"/>
      <w:pPr>
        <w:tabs>
          <w:tab w:val="left" w:pos="720"/>
        </w:tabs>
        <w:ind w:left="279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F249BEA">
      <w:start w:val="1"/>
      <w:numFmt w:val="bullet"/>
      <w:lvlText w:val="•"/>
      <w:lvlJc w:val="left"/>
      <w:pPr>
        <w:tabs>
          <w:tab w:val="left" w:pos="720"/>
        </w:tabs>
        <w:ind w:left="315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09A040A">
      <w:start w:val="1"/>
      <w:numFmt w:val="bullet"/>
      <w:lvlText w:val="•"/>
      <w:lvlJc w:val="left"/>
      <w:pPr>
        <w:tabs>
          <w:tab w:val="left" w:pos="720"/>
        </w:tabs>
        <w:ind w:left="351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3B0656"/>
    <w:multiLevelType w:val="hybridMultilevel"/>
    <w:tmpl w:val="A5A64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F6140"/>
    <w:multiLevelType w:val="hybridMultilevel"/>
    <w:tmpl w:val="351CE4BA"/>
    <w:styleLink w:val="ImportedStyle3"/>
    <w:lvl w:ilvl="0" w:tplc="6C686F42">
      <w:start w:val="1"/>
      <w:numFmt w:val="bullet"/>
      <w:lvlText w:val="•"/>
      <w:lvlJc w:val="left"/>
      <w:pPr>
        <w:tabs>
          <w:tab w:val="left" w:pos="720"/>
        </w:tabs>
        <w:ind w:left="657" w:hanging="297"/>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BAA5A84">
      <w:start w:val="1"/>
      <w:numFmt w:val="bullet"/>
      <w:lvlText w:val="•"/>
      <w:lvlJc w:val="left"/>
      <w:pPr>
        <w:tabs>
          <w:tab w:val="left" w:pos="720"/>
        </w:tabs>
        <w:ind w:left="99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1D46356">
      <w:start w:val="1"/>
      <w:numFmt w:val="bullet"/>
      <w:lvlText w:val="•"/>
      <w:lvlJc w:val="left"/>
      <w:pPr>
        <w:tabs>
          <w:tab w:val="left" w:pos="720"/>
        </w:tabs>
        <w:ind w:left="135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94E829E">
      <w:start w:val="1"/>
      <w:numFmt w:val="bullet"/>
      <w:lvlText w:val="•"/>
      <w:lvlJc w:val="left"/>
      <w:pPr>
        <w:tabs>
          <w:tab w:val="left" w:pos="720"/>
        </w:tabs>
        <w:ind w:left="171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C78D6D8">
      <w:start w:val="1"/>
      <w:numFmt w:val="bullet"/>
      <w:lvlText w:val="•"/>
      <w:lvlJc w:val="left"/>
      <w:pPr>
        <w:tabs>
          <w:tab w:val="left" w:pos="720"/>
        </w:tabs>
        <w:ind w:left="207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E808AA4">
      <w:start w:val="1"/>
      <w:numFmt w:val="bullet"/>
      <w:lvlText w:val="•"/>
      <w:lvlJc w:val="left"/>
      <w:pPr>
        <w:tabs>
          <w:tab w:val="left" w:pos="720"/>
        </w:tabs>
        <w:ind w:left="243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314EFBE">
      <w:start w:val="1"/>
      <w:numFmt w:val="bullet"/>
      <w:lvlText w:val="•"/>
      <w:lvlJc w:val="left"/>
      <w:pPr>
        <w:tabs>
          <w:tab w:val="left" w:pos="720"/>
        </w:tabs>
        <w:ind w:left="279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56C4A32">
      <w:start w:val="1"/>
      <w:numFmt w:val="bullet"/>
      <w:lvlText w:val="•"/>
      <w:lvlJc w:val="left"/>
      <w:pPr>
        <w:tabs>
          <w:tab w:val="left" w:pos="720"/>
        </w:tabs>
        <w:ind w:left="315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FF27B30">
      <w:start w:val="1"/>
      <w:numFmt w:val="bullet"/>
      <w:lvlText w:val="•"/>
      <w:lvlJc w:val="left"/>
      <w:pPr>
        <w:tabs>
          <w:tab w:val="left" w:pos="720"/>
        </w:tabs>
        <w:ind w:left="351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31400B0"/>
    <w:multiLevelType w:val="hybridMultilevel"/>
    <w:tmpl w:val="344C9F84"/>
    <w:lvl w:ilvl="0" w:tplc="51442380">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C5D20"/>
    <w:multiLevelType w:val="hybridMultilevel"/>
    <w:tmpl w:val="B430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22859"/>
    <w:multiLevelType w:val="hybridMultilevel"/>
    <w:tmpl w:val="29422AFE"/>
    <w:numStyleLink w:val="ImportedStyle1"/>
  </w:abstractNum>
  <w:abstractNum w:abstractNumId="11" w15:restartNumberingAfterBreak="0">
    <w:nsid w:val="2E367C97"/>
    <w:multiLevelType w:val="hybridMultilevel"/>
    <w:tmpl w:val="E7CE8A94"/>
    <w:styleLink w:val="List1"/>
    <w:lvl w:ilvl="0" w:tplc="D1564B94">
      <w:start w:val="1"/>
      <w:numFmt w:val="bullet"/>
      <w:lvlText w:val="▪"/>
      <w:lvlJc w:val="left"/>
      <w:pPr>
        <w:tabs>
          <w:tab w:val="left" w:pos="720"/>
        </w:tabs>
        <w:ind w:left="657" w:hanging="29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B04BC08">
      <w:start w:val="1"/>
      <w:numFmt w:val="bullet"/>
      <w:lvlText w:val="▪"/>
      <w:lvlJc w:val="left"/>
      <w:pPr>
        <w:tabs>
          <w:tab w:val="left" w:pos="720"/>
        </w:tabs>
        <w:ind w:left="657" w:hanging="29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0C8F74E">
      <w:start w:val="1"/>
      <w:numFmt w:val="bullet"/>
      <w:lvlText w:val="▪"/>
      <w:lvlJc w:val="left"/>
      <w:pPr>
        <w:tabs>
          <w:tab w:val="left" w:pos="720"/>
        </w:tabs>
        <w:ind w:left="657" w:hanging="29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BBCF340">
      <w:start w:val="1"/>
      <w:numFmt w:val="bullet"/>
      <w:lvlText w:val="▪"/>
      <w:lvlJc w:val="left"/>
      <w:pPr>
        <w:tabs>
          <w:tab w:val="left" w:pos="720"/>
        </w:tabs>
        <w:ind w:left="657" w:hanging="29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FB49552">
      <w:start w:val="1"/>
      <w:numFmt w:val="bullet"/>
      <w:lvlText w:val="▪"/>
      <w:lvlJc w:val="left"/>
      <w:pPr>
        <w:tabs>
          <w:tab w:val="left" w:pos="720"/>
        </w:tabs>
        <w:ind w:left="657" w:hanging="29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706C600">
      <w:start w:val="1"/>
      <w:numFmt w:val="bullet"/>
      <w:lvlText w:val="▪"/>
      <w:lvlJc w:val="left"/>
      <w:pPr>
        <w:tabs>
          <w:tab w:val="left" w:pos="720"/>
        </w:tabs>
        <w:ind w:left="657" w:hanging="29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2B4AC40">
      <w:start w:val="1"/>
      <w:numFmt w:val="bullet"/>
      <w:lvlText w:val="▪"/>
      <w:lvlJc w:val="left"/>
      <w:pPr>
        <w:tabs>
          <w:tab w:val="left" w:pos="720"/>
        </w:tabs>
        <w:ind w:left="657" w:hanging="29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8847F04">
      <w:start w:val="1"/>
      <w:numFmt w:val="bullet"/>
      <w:lvlText w:val="▪"/>
      <w:lvlJc w:val="left"/>
      <w:pPr>
        <w:tabs>
          <w:tab w:val="left" w:pos="720"/>
        </w:tabs>
        <w:ind w:left="657" w:hanging="29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F522F6E">
      <w:start w:val="1"/>
      <w:numFmt w:val="bullet"/>
      <w:lvlText w:val="▪"/>
      <w:lvlJc w:val="left"/>
      <w:pPr>
        <w:tabs>
          <w:tab w:val="left" w:pos="720"/>
        </w:tabs>
        <w:ind w:left="657" w:hanging="29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15:restartNumberingAfterBreak="0">
    <w:nsid w:val="2FDF4353"/>
    <w:multiLevelType w:val="hybridMultilevel"/>
    <w:tmpl w:val="4566D6AE"/>
    <w:lvl w:ilvl="0" w:tplc="51442380">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B25E6"/>
    <w:multiLevelType w:val="hybridMultilevel"/>
    <w:tmpl w:val="32A8A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D5B7F"/>
    <w:multiLevelType w:val="hybridMultilevel"/>
    <w:tmpl w:val="CC4C2854"/>
    <w:lvl w:ilvl="0" w:tplc="51442380">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92DD1"/>
    <w:multiLevelType w:val="hybridMultilevel"/>
    <w:tmpl w:val="22A806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F236F4"/>
    <w:multiLevelType w:val="hybridMultilevel"/>
    <w:tmpl w:val="D0FE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1060F"/>
    <w:multiLevelType w:val="hybridMultilevel"/>
    <w:tmpl w:val="87BA4AD2"/>
    <w:lvl w:ilvl="0" w:tplc="BC64E82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A759BE"/>
    <w:multiLevelType w:val="hybridMultilevel"/>
    <w:tmpl w:val="29422AFE"/>
    <w:styleLink w:val="ImportedStyle1"/>
    <w:lvl w:ilvl="0" w:tplc="CD944EE4">
      <w:start w:val="1"/>
      <w:numFmt w:val="bullet"/>
      <w:lvlText w:val="•"/>
      <w:lvlJc w:val="left"/>
      <w:pPr>
        <w:tabs>
          <w:tab w:val="left" w:pos="720"/>
        </w:tabs>
        <w:ind w:left="657" w:hanging="297"/>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7F6E29C">
      <w:start w:val="1"/>
      <w:numFmt w:val="bullet"/>
      <w:lvlText w:val="•"/>
      <w:lvlJc w:val="left"/>
      <w:pPr>
        <w:tabs>
          <w:tab w:val="left" w:pos="720"/>
        </w:tabs>
        <w:ind w:left="99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1C6C854">
      <w:start w:val="1"/>
      <w:numFmt w:val="bullet"/>
      <w:lvlText w:val="•"/>
      <w:lvlJc w:val="left"/>
      <w:pPr>
        <w:tabs>
          <w:tab w:val="left" w:pos="720"/>
        </w:tabs>
        <w:ind w:left="135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0C4D102">
      <w:start w:val="1"/>
      <w:numFmt w:val="bullet"/>
      <w:lvlText w:val="•"/>
      <w:lvlJc w:val="left"/>
      <w:pPr>
        <w:tabs>
          <w:tab w:val="left" w:pos="720"/>
        </w:tabs>
        <w:ind w:left="171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A542BA2">
      <w:start w:val="1"/>
      <w:numFmt w:val="bullet"/>
      <w:lvlText w:val="•"/>
      <w:lvlJc w:val="left"/>
      <w:pPr>
        <w:tabs>
          <w:tab w:val="left" w:pos="720"/>
        </w:tabs>
        <w:ind w:left="207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8785402">
      <w:start w:val="1"/>
      <w:numFmt w:val="bullet"/>
      <w:lvlText w:val="•"/>
      <w:lvlJc w:val="left"/>
      <w:pPr>
        <w:tabs>
          <w:tab w:val="left" w:pos="720"/>
        </w:tabs>
        <w:ind w:left="243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4F4E12C">
      <w:start w:val="1"/>
      <w:numFmt w:val="bullet"/>
      <w:lvlText w:val="•"/>
      <w:lvlJc w:val="left"/>
      <w:pPr>
        <w:tabs>
          <w:tab w:val="left" w:pos="720"/>
        </w:tabs>
        <w:ind w:left="279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392B4AC">
      <w:start w:val="1"/>
      <w:numFmt w:val="bullet"/>
      <w:lvlText w:val="•"/>
      <w:lvlJc w:val="left"/>
      <w:pPr>
        <w:tabs>
          <w:tab w:val="left" w:pos="720"/>
        </w:tabs>
        <w:ind w:left="315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D0AA47A">
      <w:start w:val="1"/>
      <w:numFmt w:val="bullet"/>
      <w:lvlText w:val="•"/>
      <w:lvlJc w:val="left"/>
      <w:pPr>
        <w:tabs>
          <w:tab w:val="left" w:pos="720"/>
        </w:tabs>
        <w:ind w:left="351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9912A5C"/>
    <w:multiLevelType w:val="hybridMultilevel"/>
    <w:tmpl w:val="5E22C022"/>
    <w:lvl w:ilvl="0" w:tplc="5B4841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9F829DD"/>
    <w:multiLevelType w:val="hybridMultilevel"/>
    <w:tmpl w:val="351CE4BA"/>
    <w:numStyleLink w:val="ImportedStyle3"/>
  </w:abstractNum>
  <w:abstractNum w:abstractNumId="21" w15:restartNumberingAfterBreak="0">
    <w:nsid w:val="3A3120D8"/>
    <w:multiLevelType w:val="hybridMultilevel"/>
    <w:tmpl w:val="BC78FF56"/>
    <w:numStyleLink w:val="ImportedStyle5"/>
  </w:abstractNum>
  <w:abstractNum w:abstractNumId="22" w15:restartNumberingAfterBreak="0">
    <w:nsid w:val="3A9F2AAF"/>
    <w:multiLevelType w:val="hybridMultilevel"/>
    <w:tmpl w:val="798C7A6E"/>
    <w:lvl w:ilvl="0" w:tplc="51442380">
      <w:start w:val="5"/>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F4696"/>
    <w:multiLevelType w:val="hybridMultilevel"/>
    <w:tmpl w:val="5D88C1B4"/>
    <w:numStyleLink w:val="ImportedStyle4"/>
  </w:abstractNum>
  <w:abstractNum w:abstractNumId="24" w15:restartNumberingAfterBreak="0">
    <w:nsid w:val="4B0C43B9"/>
    <w:multiLevelType w:val="hybridMultilevel"/>
    <w:tmpl w:val="9300E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660F00"/>
    <w:multiLevelType w:val="hybridMultilevel"/>
    <w:tmpl w:val="3DE260DA"/>
    <w:lvl w:ilvl="0" w:tplc="260E5ED6">
      <w:numFmt w:val="bullet"/>
      <w:lvlText w:val="-"/>
      <w:lvlJc w:val="left"/>
      <w:pPr>
        <w:tabs>
          <w:tab w:val="num" w:pos="1080"/>
        </w:tabs>
        <w:ind w:left="1080" w:hanging="360"/>
      </w:pPr>
      <w:rPr>
        <w:rFonts w:hint="default"/>
      </w:rPr>
    </w:lvl>
    <w:lvl w:ilvl="1" w:tplc="B1A8ED66">
      <w:numFmt w:val="decimal"/>
      <w:lvlText w:val=""/>
      <w:lvlJc w:val="left"/>
    </w:lvl>
    <w:lvl w:ilvl="2" w:tplc="08F2A0F0">
      <w:numFmt w:val="decimal"/>
      <w:lvlText w:val=""/>
      <w:lvlJc w:val="left"/>
    </w:lvl>
    <w:lvl w:ilvl="3" w:tplc="CA38539C">
      <w:numFmt w:val="decimal"/>
      <w:lvlText w:val=""/>
      <w:lvlJc w:val="left"/>
    </w:lvl>
    <w:lvl w:ilvl="4" w:tplc="DB60892E">
      <w:numFmt w:val="decimal"/>
      <w:lvlText w:val=""/>
      <w:lvlJc w:val="left"/>
    </w:lvl>
    <w:lvl w:ilvl="5" w:tplc="53429BC8">
      <w:numFmt w:val="decimal"/>
      <w:lvlText w:val=""/>
      <w:lvlJc w:val="left"/>
    </w:lvl>
    <w:lvl w:ilvl="6" w:tplc="CD8281A4">
      <w:numFmt w:val="decimal"/>
      <w:lvlText w:val=""/>
      <w:lvlJc w:val="left"/>
    </w:lvl>
    <w:lvl w:ilvl="7" w:tplc="EEACCA64">
      <w:numFmt w:val="decimal"/>
      <w:lvlText w:val=""/>
      <w:lvlJc w:val="left"/>
    </w:lvl>
    <w:lvl w:ilvl="8" w:tplc="0E764A20">
      <w:numFmt w:val="decimal"/>
      <w:lvlText w:val=""/>
      <w:lvlJc w:val="left"/>
    </w:lvl>
  </w:abstractNum>
  <w:abstractNum w:abstractNumId="26" w15:restartNumberingAfterBreak="0">
    <w:nsid w:val="4DB324A4"/>
    <w:multiLevelType w:val="hybridMultilevel"/>
    <w:tmpl w:val="8D2EA43C"/>
    <w:numStyleLink w:val="ImportedStyle2"/>
  </w:abstractNum>
  <w:abstractNum w:abstractNumId="27" w15:restartNumberingAfterBreak="0">
    <w:nsid w:val="5481170C"/>
    <w:multiLevelType w:val="hybridMultilevel"/>
    <w:tmpl w:val="AA68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3C03DD"/>
    <w:multiLevelType w:val="hybridMultilevel"/>
    <w:tmpl w:val="52BA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8913DC"/>
    <w:multiLevelType w:val="hybridMultilevel"/>
    <w:tmpl w:val="401C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3905C1"/>
    <w:multiLevelType w:val="hybridMultilevel"/>
    <w:tmpl w:val="E7CE8A94"/>
    <w:numStyleLink w:val="List1"/>
  </w:abstractNum>
  <w:abstractNum w:abstractNumId="31" w15:restartNumberingAfterBreak="0">
    <w:nsid w:val="5E287B38"/>
    <w:multiLevelType w:val="hybridMultilevel"/>
    <w:tmpl w:val="BC78FF56"/>
    <w:styleLink w:val="ImportedStyle5"/>
    <w:lvl w:ilvl="0" w:tplc="0D78F404">
      <w:start w:val="1"/>
      <w:numFmt w:val="bullet"/>
      <w:lvlText w:val="•"/>
      <w:lvlJc w:val="left"/>
      <w:pPr>
        <w:tabs>
          <w:tab w:val="left" w:pos="720"/>
        </w:tabs>
        <w:ind w:left="657" w:hanging="297"/>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D205690">
      <w:start w:val="1"/>
      <w:numFmt w:val="bullet"/>
      <w:lvlText w:val="•"/>
      <w:lvlJc w:val="left"/>
      <w:pPr>
        <w:tabs>
          <w:tab w:val="left" w:pos="720"/>
        </w:tabs>
        <w:ind w:left="99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2CC0636">
      <w:start w:val="1"/>
      <w:numFmt w:val="bullet"/>
      <w:lvlText w:val="•"/>
      <w:lvlJc w:val="left"/>
      <w:pPr>
        <w:tabs>
          <w:tab w:val="left" w:pos="720"/>
        </w:tabs>
        <w:ind w:left="135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2F604F6">
      <w:start w:val="1"/>
      <w:numFmt w:val="bullet"/>
      <w:lvlText w:val="•"/>
      <w:lvlJc w:val="left"/>
      <w:pPr>
        <w:tabs>
          <w:tab w:val="left" w:pos="720"/>
        </w:tabs>
        <w:ind w:left="171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A02C77C">
      <w:start w:val="1"/>
      <w:numFmt w:val="bullet"/>
      <w:lvlText w:val="•"/>
      <w:lvlJc w:val="left"/>
      <w:pPr>
        <w:tabs>
          <w:tab w:val="left" w:pos="720"/>
        </w:tabs>
        <w:ind w:left="207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9E288E0">
      <w:start w:val="1"/>
      <w:numFmt w:val="bullet"/>
      <w:lvlText w:val="•"/>
      <w:lvlJc w:val="left"/>
      <w:pPr>
        <w:tabs>
          <w:tab w:val="left" w:pos="720"/>
        </w:tabs>
        <w:ind w:left="243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41233AE">
      <w:start w:val="1"/>
      <w:numFmt w:val="bullet"/>
      <w:lvlText w:val="•"/>
      <w:lvlJc w:val="left"/>
      <w:pPr>
        <w:tabs>
          <w:tab w:val="left" w:pos="720"/>
        </w:tabs>
        <w:ind w:left="279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FCC746E">
      <w:start w:val="1"/>
      <w:numFmt w:val="bullet"/>
      <w:lvlText w:val="•"/>
      <w:lvlJc w:val="left"/>
      <w:pPr>
        <w:tabs>
          <w:tab w:val="left" w:pos="720"/>
        </w:tabs>
        <w:ind w:left="315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A2A1AF4">
      <w:start w:val="1"/>
      <w:numFmt w:val="bullet"/>
      <w:lvlText w:val="•"/>
      <w:lvlJc w:val="left"/>
      <w:pPr>
        <w:tabs>
          <w:tab w:val="left" w:pos="720"/>
        </w:tabs>
        <w:ind w:left="351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3477119"/>
    <w:multiLevelType w:val="hybridMultilevel"/>
    <w:tmpl w:val="5D88C1B4"/>
    <w:styleLink w:val="ImportedStyle4"/>
    <w:lvl w:ilvl="0" w:tplc="AC5E2FB0">
      <w:start w:val="1"/>
      <w:numFmt w:val="bullet"/>
      <w:lvlText w:val="•"/>
      <w:lvlJc w:val="left"/>
      <w:pPr>
        <w:tabs>
          <w:tab w:val="left" w:pos="720"/>
        </w:tabs>
        <w:ind w:left="657" w:hanging="297"/>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F1E4DE4">
      <w:start w:val="1"/>
      <w:numFmt w:val="bullet"/>
      <w:lvlText w:val="•"/>
      <w:lvlJc w:val="left"/>
      <w:pPr>
        <w:tabs>
          <w:tab w:val="left" w:pos="720"/>
        </w:tabs>
        <w:ind w:left="99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59007BC">
      <w:start w:val="1"/>
      <w:numFmt w:val="bullet"/>
      <w:lvlText w:val="•"/>
      <w:lvlJc w:val="left"/>
      <w:pPr>
        <w:tabs>
          <w:tab w:val="left" w:pos="720"/>
        </w:tabs>
        <w:ind w:left="135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654D96A">
      <w:start w:val="1"/>
      <w:numFmt w:val="bullet"/>
      <w:lvlText w:val="•"/>
      <w:lvlJc w:val="left"/>
      <w:pPr>
        <w:tabs>
          <w:tab w:val="left" w:pos="720"/>
        </w:tabs>
        <w:ind w:left="171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3A62DBE">
      <w:start w:val="1"/>
      <w:numFmt w:val="bullet"/>
      <w:lvlText w:val="•"/>
      <w:lvlJc w:val="left"/>
      <w:pPr>
        <w:tabs>
          <w:tab w:val="left" w:pos="720"/>
        </w:tabs>
        <w:ind w:left="207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0C0A862">
      <w:start w:val="1"/>
      <w:numFmt w:val="bullet"/>
      <w:lvlText w:val="•"/>
      <w:lvlJc w:val="left"/>
      <w:pPr>
        <w:tabs>
          <w:tab w:val="left" w:pos="720"/>
        </w:tabs>
        <w:ind w:left="243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9CC8900">
      <w:start w:val="1"/>
      <w:numFmt w:val="bullet"/>
      <w:lvlText w:val="•"/>
      <w:lvlJc w:val="left"/>
      <w:pPr>
        <w:tabs>
          <w:tab w:val="left" w:pos="720"/>
        </w:tabs>
        <w:ind w:left="279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0425C54">
      <w:start w:val="1"/>
      <w:numFmt w:val="bullet"/>
      <w:lvlText w:val="•"/>
      <w:lvlJc w:val="left"/>
      <w:pPr>
        <w:tabs>
          <w:tab w:val="left" w:pos="720"/>
        </w:tabs>
        <w:ind w:left="315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2CEA19C">
      <w:start w:val="1"/>
      <w:numFmt w:val="bullet"/>
      <w:lvlText w:val="•"/>
      <w:lvlJc w:val="left"/>
      <w:pPr>
        <w:tabs>
          <w:tab w:val="left" w:pos="720"/>
        </w:tabs>
        <w:ind w:left="3510" w:hanging="2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51B7E05"/>
    <w:multiLevelType w:val="hybridMultilevel"/>
    <w:tmpl w:val="A9909186"/>
    <w:lvl w:ilvl="0" w:tplc="58681C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2608F5"/>
    <w:multiLevelType w:val="hybridMultilevel"/>
    <w:tmpl w:val="521EC8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6BA433E9"/>
    <w:multiLevelType w:val="hybridMultilevel"/>
    <w:tmpl w:val="A50EB88C"/>
    <w:lvl w:ilvl="0" w:tplc="3C666E08">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6C4FC6"/>
    <w:multiLevelType w:val="hybridMultilevel"/>
    <w:tmpl w:val="5B64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1744F1"/>
    <w:multiLevelType w:val="hybridMultilevel"/>
    <w:tmpl w:val="C42A0C62"/>
    <w:lvl w:ilvl="0" w:tplc="51442380">
      <w:start w:val="5"/>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324C8"/>
    <w:multiLevelType w:val="hybridMultilevel"/>
    <w:tmpl w:val="6AB6307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7A765800"/>
    <w:multiLevelType w:val="hybridMultilevel"/>
    <w:tmpl w:val="844C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3C21B2"/>
    <w:multiLevelType w:val="hybridMultilevel"/>
    <w:tmpl w:val="149E6A9E"/>
    <w:lvl w:ilvl="0" w:tplc="8182E0A0">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101224436">
    <w:abstractNumId w:val="16"/>
  </w:num>
  <w:num w:numId="2" w16cid:durableId="597757449">
    <w:abstractNumId w:val="9"/>
  </w:num>
  <w:num w:numId="3" w16cid:durableId="1882664806">
    <w:abstractNumId w:val="27"/>
  </w:num>
  <w:num w:numId="4" w16cid:durableId="2037147763">
    <w:abstractNumId w:val="29"/>
  </w:num>
  <w:num w:numId="5" w16cid:durableId="578173804">
    <w:abstractNumId w:val="24"/>
  </w:num>
  <w:num w:numId="6" w16cid:durableId="273444094">
    <w:abstractNumId w:val="2"/>
  </w:num>
  <w:num w:numId="7" w16cid:durableId="1810319797">
    <w:abstractNumId w:val="19"/>
  </w:num>
  <w:num w:numId="8" w16cid:durableId="1030569155">
    <w:abstractNumId w:val="35"/>
  </w:num>
  <w:num w:numId="9" w16cid:durableId="767430251">
    <w:abstractNumId w:val="12"/>
  </w:num>
  <w:num w:numId="10" w16cid:durableId="1081292178">
    <w:abstractNumId w:val="14"/>
  </w:num>
  <w:num w:numId="11" w16cid:durableId="198133931">
    <w:abstractNumId w:val="33"/>
  </w:num>
  <w:num w:numId="12" w16cid:durableId="1435052076">
    <w:abstractNumId w:val="25"/>
  </w:num>
  <w:num w:numId="13" w16cid:durableId="816534628">
    <w:abstractNumId w:val="8"/>
  </w:num>
  <w:num w:numId="14" w16cid:durableId="924387263">
    <w:abstractNumId w:val="3"/>
  </w:num>
  <w:num w:numId="15" w16cid:durableId="1620574258">
    <w:abstractNumId w:val="6"/>
  </w:num>
  <w:num w:numId="16" w16cid:durableId="2083289507">
    <w:abstractNumId w:val="39"/>
  </w:num>
  <w:num w:numId="17" w16cid:durableId="195511415">
    <w:abstractNumId w:val="37"/>
  </w:num>
  <w:num w:numId="18" w16cid:durableId="901328023">
    <w:abstractNumId w:val="22"/>
  </w:num>
  <w:num w:numId="19" w16cid:durableId="1993633099">
    <w:abstractNumId w:val="4"/>
  </w:num>
  <w:num w:numId="20" w16cid:durableId="121310504">
    <w:abstractNumId w:val="1"/>
  </w:num>
  <w:num w:numId="21" w16cid:durableId="564535629">
    <w:abstractNumId w:val="17"/>
  </w:num>
  <w:num w:numId="22" w16cid:durableId="415590062">
    <w:abstractNumId w:val="28"/>
  </w:num>
  <w:num w:numId="23" w16cid:durableId="775298160">
    <w:abstractNumId w:val="40"/>
  </w:num>
  <w:num w:numId="24" w16cid:durableId="1337881483">
    <w:abstractNumId w:val="18"/>
  </w:num>
  <w:num w:numId="25" w16cid:durableId="1165975300">
    <w:abstractNumId w:val="5"/>
  </w:num>
  <w:num w:numId="26" w16cid:durableId="1741058501">
    <w:abstractNumId w:val="7"/>
  </w:num>
  <w:num w:numId="27" w16cid:durableId="786898992">
    <w:abstractNumId w:val="32"/>
  </w:num>
  <w:num w:numId="28" w16cid:durableId="84502820">
    <w:abstractNumId w:val="31"/>
  </w:num>
  <w:num w:numId="29" w16cid:durableId="2004552823">
    <w:abstractNumId w:val="11"/>
  </w:num>
  <w:num w:numId="30" w16cid:durableId="794300534">
    <w:abstractNumId w:val="10"/>
  </w:num>
  <w:num w:numId="31" w16cid:durableId="489102353">
    <w:abstractNumId w:val="26"/>
  </w:num>
  <w:num w:numId="32" w16cid:durableId="2128234916">
    <w:abstractNumId w:val="20"/>
  </w:num>
  <w:num w:numId="33" w16cid:durableId="1939169946">
    <w:abstractNumId w:val="23"/>
  </w:num>
  <w:num w:numId="34" w16cid:durableId="929891564">
    <w:abstractNumId w:val="21"/>
  </w:num>
  <w:num w:numId="35" w16cid:durableId="1766994838">
    <w:abstractNumId w:val="30"/>
  </w:num>
  <w:num w:numId="36" w16cid:durableId="922294904">
    <w:abstractNumId w:val="17"/>
    <w:lvlOverride w:ilvl="0">
      <w:startOverride w:val="1"/>
    </w:lvlOverride>
  </w:num>
  <w:num w:numId="37" w16cid:durableId="1628196052">
    <w:abstractNumId w:val="36"/>
  </w:num>
  <w:num w:numId="38" w16cid:durableId="1967613163">
    <w:abstractNumId w:val="0"/>
  </w:num>
  <w:num w:numId="39" w16cid:durableId="188182170">
    <w:abstractNumId w:val="34"/>
  </w:num>
  <w:num w:numId="40" w16cid:durableId="1826238631">
    <w:abstractNumId w:val="38"/>
  </w:num>
  <w:num w:numId="41" w16cid:durableId="822509356">
    <w:abstractNumId w:val="15"/>
  </w:num>
  <w:num w:numId="42" w16cid:durableId="6790400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00"/>
    <w:rsid w:val="00014F28"/>
    <w:rsid w:val="000178B5"/>
    <w:rsid w:val="00042486"/>
    <w:rsid w:val="0004545A"/>
    <w:rsid w:val="00051FAB"/>
    <w:rsid w:val="000555A7"/>
    <w:rsid w:val="00063DD3"/>
    <w:rsid w:val="00065D25"/>
    <w:rsid w:val="0007339D"/>
    <w:rsid w:val="000A124D"/>
    <w:rsid w:val="000A22D2"/>
    <w:rsid w:val="000D1DD9"/>
    <w:rsid w:val="000E3CEC"/>
    <w:rsid w:val="000E5274"/>
    <w:rsid w:val="000E6559"/>
    <w:rsid w:val="0010396B"/>
    <w:rsid w:val="00114ADF"/>
    <w:rsid w:val="0011698B"/>
    <w:rsid w:val="00121623"/>
    <w:rsid w:val="001246D0"/>
    <w:rsid w:val="00164B8B"/>
    <w:rsid w:val="00166077"/>
    <w:rsid w:val="00177705"/>
    <w:rsid w:val="001976B7"/>
    <w:rsid w:val="001C69BE"/>
    <w:rsid w:val="001D4A92"/>
    <w:rsid w:val="001E0E00"/>
    <w:rsid w:val="001E2B42"/>
    <w:rsid w:val="001F099E"/>
    <w:rsid w:val="00205B5D"/>
    <w:rsid w:val="00206C9D"/>
    <w:rsid w:val="00210A92"/>
    <w:rsid w:val="002244A5"/>
    <w:rsid w:val="0023473D"/>
    <w:rsid w:val="00236C9A"/>
    <w:rsid w:val="0025BFEB"/>
    <w:rsid w:val="00280D8F"/>
    <w:rsid w:val="00281AAD"/>
    <w:rsid w:val="00287A1D"/>
    <w:rsid w:val="00295DFD"/>
    <w:rsid w:val="00296620"/>
    <w:rsid w:val="002A07ED"/>
    <w:rsid w:val="002A4F7B"/>
    <w:rsid w:val="002B0C42"/>
    <w:rsid w:val="002D7899"/>
    <w:rsid w:val="002E088A"/>
    <w:rsid w:val="002E7C32"/>
    <w:rsid w:val="00335672"/>
    <w:rsid w:val="00343FE2"/>
    <w:rsid w:val="00354782"/>
    <w:rsid w:val="003626F4"/>
    <w:rsid w:val="00365537"/>
    <w:rsid w:val="00365D23"/>
    <w:rsid w:val="0038180E"/>
    <w:rsid w:val="003A26DB"/>
    <w:rsid w:val="003A2EBF"/>
    <w:rsid w:val="003C07B8"/>
    <w:rsid w:val="003F354A"/>
    <w:rsid w:val="003F4D8F"/>
    <w:rsid w:val="003F7A5F"/>
    <w:rsid w:val="0040352B"/>
    <w:rsid w:val="00404580"/>
    <w:rsid w:val="00430214"/>
    <w:rsid w:val="004417DD"/>
    <w:rsid w:val="004548D8"/>
    <w:rsid w:val="00464DFA"/>
    <w:rsid w:val="00465251"/>
    <w:rsid w:val="004708F1"/>
    <w:rsid w:val="00477246"/>
    <w:rsid w:val="004841E8"/>
    <w:rsid w:val="00487138"/>
    <w:rsid w:val="0049036F"/>
    <w:rsid w:val="004920AC"/>
    <w:rsid w:val="004963C5"/>
    <w:rsid w:val="00496743"/>
    <w:rsid w:val="004A4C71"/>
    <w:rsid w:val="004B3C24"/>
    <w:rsid w:val="004D36DF"/>
    <w:rsid w:val="004D3722"/>
    <w:rsid w:val="004D751F"/>
    <w:rsid w:val="004E6BBF"/>
    <w:rsid w:val="004F6AFB"/>
    <w:rsid w:val="00507723"/>
    <w:rsid w:val="0051241A"/>
    <w:rsid w:val="00514D0C"/>
    <w:rsid w:val="005169D7"/>
    <w:rsid w:val="00516CAC"/>
    <w:rsid w:val="00527B3D"/>
    <w:rsid w:val="00553769"/>
    <w:rsid w:val="00572904"/>
    <w:rsid w:val="00585274"/>
    <w:rsid w:val="0059663C"/>
    <w:rsid w:val="005A0336"/>
    <w:rsid w:val="005A3D88"/>
    <w:rsid w:val="005B17E4"/>
    <w:rsid w:val="005E7455"/>
    <w:rsid w:val="005F5401"/>
    <w:rsid w:val="006030D5"/>
    <w:rsid w:val="00636128"/>
    <w:rsid w:val="00637F09"/>
    <w:rsid w:val="00647504"/>
    <w:rsid w:val="006545D6"/>
    <w:rsid w:val="00675731"/>
    <w:rsid w:val="00694E0C"/>
    <w:rsid w:val="006A2700"/>
    <w:rsid w:val="006A360B"/>
    <w:rsid w:val="006C0B88"/>
    <w:rsid w:val="006D1601"/>
    <w:rsid w:val="006D338B"/>
    <w:rsid w:val="006D424A"/>
    <w:rsid w:val="006E1ED0"/>
    <w:rsid w:val="006E34D7"/>
    <w:rsid w:val="006E68F3"/>
    <w:rsid w:val="00714A2F"/>
    <w:rsid w:val="007241AC"/>
    <w:rsid w:val="007372F3"/>
    <w:rsid w:val="00744A04"/>
    <w:rsid w:val="00750975"/>
    <w:rsid w:val="00753DDD"/>
    <w:rsid w:val="00762640"/>
    <w:rsid w:val="00774600"/>
    <w:rsid w:val="0079163E"/>
    <w:rsid w:val="007B2EBF"/>
    <w:rsid w:val="007B5DF6"/>
    <w:rsid w:val="007D5D2B"/>
    <w:rsid w:val="007E2E48"/>
    <w:rsid w:val="0080734F"/>
    <w:rsid w:val="008135A9"/>
    <w:rsid w:val="00836098"/>
    <w:rsid w:val="008544B8"/>
    <w:rsid w:val="0085523F"/>
    <w:rsid w:val="008626E7"/>
    <w:rsid w:val="0088146B"/>
    <w:rsid w:val="008A17BE"/>
    <w:rsid w:val="008D37DA"/>
    <w:rsid w:val="008D591E"/>
    <w:rsid w:val="008E1720"/>
    <w:rsid w:val="008F63D4"/>
    <w:rsid w:val="008F7B15"/>
    <w:rsid w:val="00903632"/>
    <w:rsid w:val="0090576A"/>
    <w:rsid w:val="009064B0"/>
    <w:rsid w:val="009136F1"/>
    <w:rsid w:val="0091497B"/>
    <w:rsid w:val="00916D3A"/>
    <w:rsid w:val="0092005E"/>
    <w:rsid w:val="0095600A"/>
    <w:rsid w:val="00962AF1"/>
    <w:rsid w:val="00964128"/>
    <w:rsid w:val="00967EB6"/>
    <w:rsid w:val="00975908"/>
    <w:rsid w:val="00982485"/>
    <w:rsid w:val="009848C3"/>
    <w:rsid w:val="0099420C"/>
    <w:rsid w:val="009B3B17"/>
    <w:rsid w:val="009C3524"/>
    <w:rsid w:val="009E0DFD"/>
    <w:rsid w:val="009E43C2"/>
    <w:rsid w:val="009F5081"/>
    <w:rsid w:val="00A018A0"/>
    <w:rsid w:val="00A45DF1"/>
    <w:rsid w:val="00A47C92"/>
    <w:rsid w:val="00A527F2"/>
    <w:rsid w:val="00A53AE2"/>
    <w:rsid w:val="00A74686"/>
    <w:rsid w:val="00A80BB4"/>
    <w:rsid w:val="00A90D92"/>
    <w:rsid w:val="00AB067F"/>
    <w:rsid w:val="00AB2E68"/>
    <w:rsid w:val="00AC4F8F"/>
    <w:rsid w:val="00AC6353"/>
    <w:rsid w:val="00AD13A1"/>
    <w:rsid w:val="00AE226D"/>
    <w:rsid w:val="00AE5129"/>
    <w:rsid w:val="00AE5D86"/>
    <w:rsid w:val="00AF6263"/>
    <w:rsid w:val="00AF6BFC"/>
    <w:rsid w:val="00AF6CA2"/>
    <w:rsid w:val="00B00560"/>
    <w:rsid w:val="00B07461"/>
    <w:rsid w:val="00B51912"/>
    <w:rsid w:val="00B54D50"/>
    <w:rsid w:val="00B56748"/>
    <w:rsid w:val="00B74258"/>
    <w:rsid w:val="00B764F8"/>
    <w:rsid w:val="00B8014E"/>
    <w:rsid w:val="00B86E8F"/>
    <w:rsid w:val="00B90B25"/>
    <w:rsid w:val="00BA4BD8"/>
    <w:rsid w:val="00BA629C"/>
    <w:rsid w:val="00BA70FD"/>
    <w:rsid w:val="00BC4057"/>
    <w:rsid w:val="00BD1FB6"/>
    <w:rsid w:val="00BD5ECC"/>
    <w:rsid w:val="00BE361A"/>
    <w:rsid w:val="00C07DE7"/>
    <w:rsid w:val="00C12445"/>
    <w:rsid w:val="00C13123"/>
    <w:rsid w:val="00C20644"/>
    <w:rsid w:val="00C23873"/>
    <w:rsid w:val="00C35495"/>
    <w:rsid w:val="00C371A6"/>
    <w:rsid w:val="00C40522"/>
    <w:rsid w:val="00C534E7"/>
    <w:rsid w:val="00C536E3"/>
    <w:rsid w:val="00C657E5"/>
    <w:rsid w:val="00C73104"/>
    <w:rsid w:val="00C91629"/>
    <w:rsid w:val="00C93514"/>
    <w:rsid w:val="00C964F9"/>
    <w:rsid w:val="00C96A74"/>
    <w:rsid w:val="00CA6024"/>
    <w:rsid w:val="00CD711D"/>
    <w:rsid w:val="00CE2656"/>
    <w:rsid w:val="00CE3139"/>
    <w:rsid w:val="00CF788A"/>
    <w:rsid w:val="00D01504"/>
    <w:rsid w:val="00D17D43"/>
    <w:rsid w:val="00D34A6E"/>
    <w:rsid w:val="00D37F6A"/>
    <w:rsid w:val="00D51282"/>
    <w:rsid w:val="00D51F42"/>
    <w:rsid w:val="00D55AC9"/>
    <w:rsid w:val="00D66D1A"/>
    <w:rsid w:val="00D802BB"/>
    <w:rsid w:val="00D87774"/>
    <w:rsid w:val="00D92357"/>
    <w:rsid w:val="00DA22E6"/>
    <w:rsid w:val="00DA6B6B"/>
    <w:rsid w:val="00DD711A"/>
    <w:rsid w:val="00DD7D42"/>
    <w:rsid w:val="00DE0299"/>
    <w:rsid w:val="00E021B3"/>
    <w:rsid w:val="00E07C72"/>
    <w:rsid w:val="00E15F37"/>
    <w:rsid w:val="00E27D17"/>
    <w:rsid w:val="00E30DA6"/>
    <w:rsid w:val="00E35830"/>
    <w:rsid w:val="00E50471"/>
    <w:rsid w:val="00E76CEC"/>
    <w:rsid w:val="00E77273"/>
    <w:rsid w:val="00E8614A"/>
    <w:rsid w:val="00EA6C7D"/>
    <w:rsid w:val="00EB276E"/>
    <w:rsid w:val="00EB329C"/>
    <w:rsid w:val="00EC19BA"/>
    <w:rsid w:val="00EE1F24"/>
    <w:rsid w:val="00EE7BF1"/>
    <w:rsid w:val="00EF2945"/>
    <w:rsid w:val="00EF670B"/>
    <w:rsid w:val="00F0009C"/>
    <w:rsid w:val="00F03E78"/>
    <w:rsid w:val="00F44F0E"/>
    <w:rsid w:val="00F45A01"/>
    <w:rsid w:val="00F53503"/>
    <w:rsid w:val="00F55372"/>
    <w:rsid w:val="00F5545A"/>
    <w:rsid w:val="00F61DAD"/>
    <w:rsid w:val="00F63C41"/>
    <w:rsid w:val="00F642F9"/>
    <w:rsid w:val="00F8271A"/>
    <w:rsid w:val="00F9614C"/>
    <w:rsid w:val="00FA7606"/>
    <w:rsid w:val="00FB58B7"/>
    <w:rsid w:val="00FF07FB"/>
    <w:rsid w:val="00FF19B5"/>
    <w:rsid w:val="00FF3A4B"/>
    <w:rsid w:val="00FF4652"/>
    <w:rsid w:val="00FF639E"/>
    <w:rsid w:val="02DBF588"/>
    <w:rsid w:val="047139FF"/>
    <w:rsid w:val="08931C97"/>
    <w:rsid w:val="0DB4CBFC"/>
    <w:rsid w:val="122EEA74"/>
    <w:rsid w:val="1374B0FD"/>
    <w:rsid w:val="15099ADA"/>
    <w:rsid w:val="18086018"/>
    <w:rsid w:val="19163762"/>
    <w:rsid w:val="1B78DC5E"/>
    <w:rsid w:val="200323DB"/>
    <w:rsid w:val="20DA560E"/>
    <w:rsid w:val="22C4A61E"/>
    <w:rsid w:val="2424A69E"/>
    <w:rsid w:val="244B1389"/>
    <w:rsid w:val="245E88D9"/>
    <w:rsid w:val="2815F5AE"/>
    <w:rsid w:val="28F91E78"/>
    <w:rsid w:val="2ACDCA5D"/>
    <w:rsid w:val="2C02B62F"/>
    <w:rsid w:val="2D1995B2"/>
    <w:rsid w:val="2E2394F3"/>
    <w:rsid w:val="2E9C3DB6"/>
    <w:rsid w:val="3350B691"/>
    <w:rsid w:val="34C1E70B"/>
    <w:rsid w:val="34EECAB4"/>
    <w:rsid w:val="350B7F3A"/>
    <w:rsid w:val="359640AA"/>
    <w:rsid w:val="36C4374E"/>
    <w:rsid w:val="37FC4ECA"/>
    <w:rsid w:val="38640EB8"/>
    <w:rsid w:val="3936E2EF"/>
    <w:rsid w:val="3A22B85C"/>
    <w:rsid w:val="3A9737C0"/>
    <w:rsid w:val="3AB28467"/>
    <w:rsid w:val="3BE8EBF1"/>
    <w:rsid w:val="3F0F51DC"/>
    <w:rsid w:val="440AC6F2"/>
    <w:rsid w:val="46774CEB"/>
    <w:rsid w:val="4702933D"/>
    <w:rsid w:val="476084CE"/>
    <w:rsid w:val="4A20A4F6"/>
    <w:rsid w:val="4B01FF77"/>
    <w:rsid w:val="4BF13116"/>
    <w:rsid w:val="4E643FDB"/>
    <w:rsid w:val="4F41F8B2"/>
    <w:rsid w:val="4F8932CF"/>
    <w:rsid w:val="50800AFC"/>
    <w:rsid w:val="52E2AE28"/>
    <w:rsid w:val="53364099"/>
    <w:rsid w:val="54293B65"/>
    <w:rsid w:val="56D06619"/>
    <w:rsid w:val="574D1DC8"/>
    <w:rsid w:val="586F59B3"/>
    <w:rsid w:val="59D5752C"/>
    <w:rsid w:val="5BA0B9F6"/>
    <w:rsid w:val="5BF82A5C"/>
    <w:rsid w:val="60A70FDF"/>
    <w:rsid w:val="60BE43EE"/>
    <w:rsid w:val="61A0C990"/>
    <w:rsid w:val="61A9504D"/>
    <w:rsid w:val="63EC94E5"/>
    <w:rsid w:val="687F950C"/>
    <w:rsid w:val="68B9705B"/>
    <w:rsid w:val="68FBE081"/>
    <w:rsid w:val="69D99958"/>
    <w:rsid w:val="6CD3EC74"/>
    <w:rsid w:val="6CF7610C"/>
    <w:rsid w:val="6D66ADC7"/>
    <w:rsid w:val="6DDBFA9F"/>
    <w:rsid w:val="7176E4B1"/>
    <w:rsid w:val="730EF5BC"/>
    <w:rsid w:val="76014472"/>
    <w:rsid w:val="76572A73"/>
    <w:rsid w:val="76D585D3"/>
    <w:rsid w:val="7B4C94C9"/>
    <w:rsid w:val="7C49A50D"/>
    <w:rsid w:val="7C7C67DF"/>
    <w:rsid w:val="7FE38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A9D91"/>
  <w15:docId w15:val="{F0F094D4-2C9A-4417-BABD-3B2DD25F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A92"/>
    <w:rPr>
      <w:sz w:val="24"/>
      <w:szCs w:val="24"/>
      <w:lang w:val="en-CZ" w:eastAsia="en-GB"/>
    </w:rPr>
  </w:style>
  <w:style w:type="paragraph" w:styleId="Heading1">
    <w:name w:val="heading 1"/>
    <w:basedOn w:val="Normal"/>
    <w:next w:val="Normal"/>
    <w:link w:val="Heading1Char"/>
    <w:uiPriority w:val="9"/>
    <w:qFormat/>
    <w:rsid w:val="00DA22E6"/>
    <w:pPr>
      <w:keepNext/>
      <w:keepLines/>
      <w:numPr>
        <w:numId w:val="21"/>
      </w:numPr>
      <w:spacing w:before="240" w:after="120"/>
      <w:ind w:left="360"/>
      <w:outlineLvl w:val="0"/>
    </w:pPr>
    <w:rPr>
      <w:rFonts w:ascii="Verdana" w:eastAsiaTheme="majorEastAsia" w:hAnsi="Verdana" w:cstheme="majorBidi"/>
      <w:b/>
      <w:bCs/>
      <w:sz w:val="20"/>
      <w:szCs w:val="28"/>
      <w:lang w:val="en-US" w:eastAsia="en-US"/>
    </w:rPr>
  </w:style>
  <w:style w:type="paragraph" w:styleId="Heading2">
    <w:name w:val="heading 2"/>
    <w:basedOn w:val="Normal"/>
    <w:next w:val="Normal"/>
    <w:link w:val="Heading2Char"/>
    <w:qFormat/>
    <w:rsid w:val="00DA22E6"/>
    <w:pPr>
      <w:keepNext/>
      <w:spacing w:before="120" w:after="120"/>
      <w:outlineLvl w:val="1"/>
    </w:pPr>
    <w:rPr>
      <w:rFonts w:ascii="Verdana" w:hAnsi="Verdana" w:cs="Arial"/>
      <w:b/>
      <w:i/>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600"/>
    <w:rPr>
      <w:color w:val="0000FF"/>
      <w:u w:val="single"/>
    </w:rPr>
  </w:style>
  <w:style w:type="paragraph" w:styleId="ListParagraph">
    <w:name w:val="List Paragraph"/>
    <w:basedOn w:val="Normal"/>
    <w:uiPriority w:val="34"/>
    <w:qFormat/>
    <w:rsid w:val="00774600"/>
    <w:pPr>
      <w:ind w:left="720"/>
      <w:contextualSpacing/>
    </w:pPr>
    <w:rPr>
      <w:rFonts w:ascii="Verdana" w:eastAsia="Calibri" w:hAnsi="Verdana"/>
      <w:sz w:val="20"/>
      <w:szCs w:val="22"/>
      <w:lang w:val="en-US" w:eastAsia="en-US"/>
    </w:rPr>
  </w:style>
  <w:style w:type="paragraph" w:styleId="Footer">
    <w:name w:val="footer"/>
    <w:basedOn w:val="Normal"/>
    <w:link w:val="FooterChar"/>
    <w:unhideWhenUsed/>
    <w:rsid w:val="00774600"/>
    <w:pPr>
      <w:tabs>
        <w:tab w:val="center" w:pos="4680"/>
        <w:tab w:val="right" w:pos="9360"/>
      </w:tabs>
    </w:pPr>
    <w:rPr>
      <w:rFonts w:ascii="Verdana" w:eastAsia="Calibri" w:hAnsi="Verdana"/>
      <w:sz w:val="20"/>
      <w:szCs w:val="22"/>
      <w:lang w:val="en-US" w:eastAsia="en-US"/>
    </w:rPr>
  </w:style>
  <w:style w:type="character" w:customStyle="1" w:styleId="FooterChar">
    <w:name w:val="Footer Char"/>
    <w:basedOn w:val="DefaultParagraphFont"/>
    <w:link w:val="Footer"/>
    <w:rsid w:val="00774600"/>
    <w:rPr>
      <w:rFonts w:ascii="Verdana" w:eastAsia="Calibri" w:hAnsi="Verdana"/>
      <w:szCs w:val="22"/>
      <w:lang w:val="en-US" w:eastAsia="en-US" w:bidi="ar-SA"/>
    </w:rPr>
  </w:style>
  <w:style w:type="character" w:customStyle="1" w:styleId="apple-style-span">
    <w:name w:val="apple-style-span"/>
    <w:basedOn w:val="DefaultParagraphFont"/>
    <w:rsid w:val="00774600"/>
  </w:style>
  <w:style w:type="table" w:styleId="TableGrid">
    <w:name w:val="Table Grid"/>
    <w:basedOn w:val="TableNormal"/>
    <w:rsid w:val="00E5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A22E6"/>
    <w:rPr>
      <w:rFonts w:ascii="Verdana" w:hAnsi="Verdana" w:cs="Arial"/>
      <w:b/>
      <w:i/>
      <w:szCs w:val="24"/>
    </w:rPr>
  </w:style>
  <w:style w:type="character" w:customStyle="1" w:styleId="KatarnaSvtkov">
    <w:name w:val="Katarína Svítková"/>
    <w:basedOn w:val="DefaultParagraphFont"/>
    <w:semiHidden/>
    <w:rsid w:val="003626F4"/>
    <w:rPr>
      <w:rFonts w:ascii="Arial" w:hAnsi="Arial" w:cs="Arial"/>
      <w:color w:val="auto"/>
      <w:sz w:val="20"/>
      <w:szCs w:val="20"/>
    </w:rPr>
  </w:style>
  <w:style w:type="paragraph" w:styleId="BalloonText">
    <w:name w:val="Balloon Text"/>
    <w:basedOn w:val="Normal"/>
    <w:link w:val="BalloonTextChar"/>
    <w:rsid w:val="00335672"/>
    <w:rPr>
      <w:rFonts w:ascii="Tahoma" w:eastAsia="Calibri" w:hAnsi="Tahoma" w:cs="Tahoma"/>
      <w:sz w:val="16"/>
      <w:szCs w:val="16"/>
      <w:lang w:val="en-US" w:eastAsia="en-US"/>
    </w:rPr>
  </w:style>
  <w:style w:type="character" w:customStyle="1" w:styleId="BalloonTextChar">
    <w:name w:val="Balloon Text Char"/>
    <w:basedOn w:val="DefaultParagraphFont"/>
    <w:link w:val="BalloonText"/>
    <w:rsid w:val="00335672"/>
    <w:rPr>
      <w:rFonts w:ascii="Tahoma" w:eastAsia="Calibri" w:hAnsi="Tahoma" w:cs="Tahoma"/>
      <w:sz w:val="16"/>
      <w:szCs w:val="16"/>
    </w:rPr>
  </w:style>
  <w:style w:type="paragraph" w:customStyle="1" w:styleId="Syllabus">
    <w:name w:val="Syllabus"/>
    <w:basedOn w:val="Normal"/>
    <w:qFormat/>
    <w:rsid w:val="00335672"/>
    <w:pPr>
      <w:spacing w:before="240" w:after="600"/>
    </w:pPr>
    <w:rPr>
      <w:rFonts w:ascii="Verdana" w:eastAsia="Calibri" w:hAnsi="Verdana"/>
      <w:b/>
      <w:sz w:val="36"/>
      <w:szCs w:val="36"/>
      <w:lang w:val="en-US" w:eastAsia="en-US"/>
    </w:rPr>
  </w:style>
  <w:style w:type="paragraph" w:customStyle="1" w:styleId="CourseTitle">
    <w:name w:val="Course Title"/>
    <w:basedOn w:val="Normal"/>
    <w:qFormat/>
    <w:rsid w:val="00335672"/>
    <w:pPr>
      <w:spacing w:after="480"/>
    </w:pPr>
    <w:rPr>
      <w:rFonts w:ascii="Verdana" w:eastAsia="Calibri" w:hAnsi="Verdana"/>
      <w:b/>
      <w:sz w:val="36"/>
      <w:szCs w:val="36"/>
      <w:lang w:val="en-US" w:eastAsia="en-US"/>
    </w:rPr>
  </w:style>
  <w:style w:type="character" w:customStyle="1" w:styleId="Heading1Char">
    <w:name w:val="Heading 1 Char"/>
    <w:basedOn w:val="DefaultParagraphFont"/>
    <w:link w:val="Heading1"/>
    <w:uiPriority w:val="9"/>
    <w:rsid w:val="00DA22E6"/>
    <w:rPr>
      <w:rFonts w:ascii="Verdana" w:eastAsiaTheme="majorEastAsia" w:hAnsi="Verdana" w:cstheme="majorBidi"/>
      <w:b/>
      <w:bCs/>
      <w:szCs w:val="28"/>
    </w:rPr>
  </w:style>
  <w:style w:type="paragraph" w:styleId="Header">
    <w:name w:val="header"/>
    <w:basedOn w:val="Normal"/>
    <w:link w:val="HeaderChar"/>
    <w:rsid w:val="00E15F37"/>
    <w:pPr>
      <w:tabs>
        <w:tab w:val="center" w:pos="4680"/>
        <w:tab w:val="right" w:pos="9360"/>
      </w:tabs>
    </w:pPr>
    <w:rPr>
      <w:rFonts w:ascii="Verdana" w:eastAsia="Calibri" w:hAnsi="Verdana"/>
      <w:sz w:val="20"/>
      <w:szCs w:val="22"/>
      <w:lang w:val="en-US" w:eastAsia="en-US"/>
    </w:rPr>
  </w:style>
  <w:style w:type="character" w:customStyle="1" w:styleId="HeaderChar">
    <w:name w:val="Header Char"/>
    <w:basedOn w:val="DefaultParagraphFont"/>
    <w:link w:val="Header"/>
    <w:rsid w:val="00E15F37"/>
    <w:rPr>
      <w:rFonts w:ascii="Verdana" w:eastAsia="Calibri" w:hAnsi="Verdana"/>
      <w:szCs w:val="22"/>
    </w:rPr>
  </w:style>
  <w:style w:type="character" w:styleId="PlaceholderText">
    <w:name w:val="Placeholder Text"/>
    <w:basedOn w:val="DefaultParagraphFont"/>
    <w:uiPriority w:val="99"/>
    <w:semiHidden/>
    <w:rsid w:val="00A018A0"/>
    <w:rPr>
      <w:color w:val="808080"/>
    </w:rPr>
  </w:style>
  <w:style w:type="paragraph" w:customStyle="1" w:styleId="Heading1withoutnumbers">
    <w:name w:val="Heading 1 without numbers"/>
    <w:basedOn w:val="Heading1"/>
    <w:qFormat/>
    <w:rsid w:val="00516CAC"/>
    <w:pPr>
      <w:numPr>
        <w:numId w:val="0"/>
      </w:numPr>
    </w:pPr>
  </w:style>
  <w:style w:type="character" w:styleId="CommentReference">
    <w:name w:val="annotation reference"/>
    <w:basedOn w:val="DefaultParagraphFont"/>
    <w:semiHidden/>
    <w:unhideWhenUsed/>
    <w:rsid w:val="00FB58B7"/>
    <w:rPr>
      <w:sz w:val="16"/>
      <w:szCs w:val="16"/>
    </w:rPr>
  </w:style>
  <w:style w:type="paragraph" w:styleId="CommentText">
    <w:name w:val="annotation text"/>
    <w:basedOn w:val="Normal"/>
    <w:link w:val="CommentTextChar"/>
    <w:semiHidden/>
    <w:unhideWhenUsed/>
    <w:rsid w:val="00FB58B7"/>
    <w:rPr>
      <w:rFonts w:ascii="Verdana" w:eastAsia="Calibri" w:hAnsi="Verdana"/>
      <w:sz w:val="20"/>
      <w:szCs w:val="20"/>
      <w:lang w:val="en-US" w:eastAsia="en-US"/>
    </w:rPr>
  </w:style>
  <w:style w:type="character" w:customStyle="1" w:styleId="CommentTextChar">
    <w:name w:val="Comment Text Char"/>
    <w:basedOn w:val="DefaultParagraphFont"/>
    <w:link w:val="CommentText"/>
    <w:semiHidden/>
    <w:rsid w:val="00FB58B7"/>
    <w:rPr>
      <w:rFonts w:ascii="Verdana" w:eastAsia="Calibri" w:hAnsi="Verdana"/>
    </w:rPr>
  </w:style>
  <w:style w:type="paragraph" w:styleId="CommentSubject">
    <w:name w:val="annotation subject"/>
    <w:basedOn w:val="CommentText"/>
    <w:next w:val="CommentText"/>
    <w:link w:val="CommentSubjectChar"/>
    <w:semiHidden/>
    <w:unhideWhenUsed/>
    <w:rsid w:val="00FB58B7"/>
    <w:rPr>
      <w:b/>
      <w:bCs/>
    </w:rPr>
  </w:style>
  <w:style w:type="character" w:customStyle="1" w:styleId="CommentSubjectChar">
    <w:name w:val="Comment Subject Char"/>
    <w:basedOn w:val="CommentTextChar"/>
    <w:link w:val="CommentSubject"/>
    <w:semiHidden/>
    <w:rsid w:val="00FB58B7"/>
    <w:rPr>
      <w:rFonts w:ascii="Verdana" w:eastAsia="Calibri" w:hAnsi="Verdana"/>
      <w:b/>
      <w:bCs/>
    </w:rPr>
  </w:style>
  <w:style w:type="paragraph" w:styleId="Revision">
    <w:name w:val="Revision"/>
    <w:hidden/>
    <w:uiPriority w:val="99"/>
    <w:semiHidden/>
    <w:rsid w:val="00063DD3"/>
    <w:rPr>
      <w:rFonts w:ascii="Verdana" w:eastAsia="Calibri" w:hAnsi="Verdana"/>
      <w:szCs w:val="22"/>
    </w:rPr>
  </w:style>
  <w:style w:type="character" w:styleId="UnresolvedMention">
    <w:name w:val="Unresolved Mention"/>
    <w:basedOn w:val="DefaultParagraphFont"/>
    <w:uiPriority w:val="99"/>
    <w:semiHidden/>
    <w:unhideWhenUsed/>
    <w:rsid w:val="00CF788A"/>
    <w:rPr>
      <w:color w:val="605E5C"/>
      <w:shd w:val="clear" w:color="auto" w:fill="E1DFDD"/>
    </w:rPr>
  </w:style>
  <w:style w:type="paragraph" w:customStyle="1" w:styleId="Body">
    <w:name w:val="Body"/>
    <w:rsid w:val="00CF788A"/>
    <w:pPr>
      <w:pBdr>
        <w:top w:val="nil"/>
        <w:left w:val="nil"/>
        <w:bottom w:val="nil"/>
        <w:right w:val="nil"/>
        <w:between w:val="nil"/>
        <w:bar w:val="nil"/>
      </w:pBdr>
      <w:suppressAutoHyphens/>
    </w:pPr>
    <w:rPr>
      <w:rFonts w:eastAsia="Arial Unicode MS" w:cs="Arial Unicode MS"/>
      <w:color w:val="000000"/>
      <w:u w:color="000000"/>
      <w:bdr w:val="nil"/>
      <w:lang w:val="en-GB" w:eastAsia="en-GB"/>
      <w14:textOutline w14:w="0" w14:cap="flat" w14:cmpd="sng" w14:algn="ctr">
        <w14:noFill/>
        <w14:prstDash w14:val="solid"/>
        <w14:bevel/>
      </w14:textOutline>
    </w:rPr>
  </w:style>
  <w:style w:type="character" w:customStyle="1" w:styleId="None">
    <w:name w:val="None"/>
    <w:rsid w:val="00CF788A"/>
  </w:style>
  <w:style w:type="character" w:customStyle="1" w:styleId="Hyperlink0">
    <w:name w:val="Hyperlink.0"/>
    <w:basedOn w:val="None"/>
    <w:rsid w:val="00CF788A"/>
    <w:rPr>
      <w:lang w:val="en-US"/>
    </w:rPr>
  </w:style>
  <w:style w:type="character" w:customStyle="1" w:styleId="Hyperlink1">
    <w:name w:val="Hyperlink.1"/>
    <w:basedOn w:val="None"/>
    <w:rsid w:val="00CF788A"/>
    <w:rPr>
      <w:rFonts w:ascii="Verdana" w:eastAsia="Verdana" w:hAnsi="Verdana" w:cs="Verdana"/>
      <w:lang w:val="en-US"/>
    </w:rPr>
  </w:style>
  <w:style w:type="paragraph" w:styleId="BodyText">
    <w:name w:val="Body Text"/>
    <w:link w:val="BodyTextChar"/>
    <w:rsid w:val="00CF788A"/>
    <w:pPr>
      <w:widowControl w:val="0"/>
      <w:pBdr>
        <w:top w:val="nil"/>
        <w:left w:val="nil"/>
        <w:bottom w:val="nil"/>
        <w:right w:val="nil"/>
        <w:between w:val="nil"/>
        <w:bar w:val="nil"/>
      </w:pBdr>
      <w:suppressAutoHyphens/>
      <w:spacing w:after="120"/>
    </w:pPr>
    <w:rPr>
      <w:color w:val="000000"/>
      <w:u w:color="000000"/>
      <w:bdr w:val="nil"/>
      <w:lang w:eastAsia="en-GB"/>
    </w:rPr>
  </w:style>
  <w:style w:type="character" w:customStyle="1" w:styleId="BodyTextChar">
    <w:name w:val="Body Text Char"/>
    <w:basedOn w:val="DefaultParagraphFont"/>
    <w:link w:val="BodyText"/>
    <w:rsid w:val="00CF788A"/>
    <w:rPr>
      <w:color w:val="000000"/>
      <w:u w:color="000000"/>
      <w:bdr w:val="nil"/>
      <w:lang w:eastAsia="en-GB"/>
    </w:rPr>
  </w:style>
  <w:style w:type="numbering" w:customStyle="1" w:styleId="ImportedStyle1">
    <w:name w:val="Imported Style 1"/>
    <w:rsid w:val="00CF788A"/>
    <w:pPr>
      <w:numPr>
        <w:numId w:val="24"/>
      </w:numPr>
    </w:pPr>
  </w:style>
  <w:style w:type="numbering" w:customStyle="1" w:styleId="ImportedStyle2">
    <w:name w:val="Imported Style 2"/>
    <w:rsid w:val="00CF788A"/>
    <w:pPr>
      <w:numPr>
        <w:numId w:val="25"/>
      </w:numPr>
    </w:pPr>
  </w:style>
  <w:style w:type="numbering" w:customStyle="1" w:styleId="ImportedStyle3">
    <w:name w:val="Imported Style 3"/>
    <w:rsid w:val="00CF788A"/>
    <w:pPr>
      <w:numPr>
        <w:numId w:val="26"/>
      </w:numPr>
    </w:pPr>
  </w:style>
  <w:style w:type="numbering" w:customStyle="1" w:styleId="ImportedStyle4">
    <w:name w:val="Imported Style 4"/>
    <w:rsid w:val="00CF788A"/>
    <w:pPr>
      <w:numPr>
        <w:numId w:val="27"/>
      </w:numPr>
    </w:pPr>
  </w:style>
  <w:style w:type="numbering" w:customStyle="1" w:styleId="ImportedStyle5">
    <w:name w:val="Imported Style 5"/>
    <w:rsid w:val="00CF788A"/>
    <w:pPr>
      <w:numPr>
        <w:numId w:val="28"/>
      </w:numPr>
    </w:pPr>
  </w:style>
  <w:style w:type="numbering" w:customStyle="1" w:styleId="List1">
    <w:name w:val="List 1"/>
    <w:rsid w:val="00CF788A"/>
    <w:pPr>
      <w:numPr>
        <w:numId w:val="29"/>
      </w:numPr>
    </w:pPr>
  </w:style>
  <w:style w:type="character" w:customStyle="1" w:styleId="Link">
    <w:name w:val="Link"/>
    <w:rsid w:val="00CF788A"/>
    <w:rPr>
      <w:outline w:val="0"/>
      <w:color w:val="0000FF"/>
      <w:u w:val="single" w:color="0000FF"/>
    </w:rPr>
  </w:style>
  <w:style w:type="character" w:customStyle="1" w:styleId="Hyperlink3">
    <w:name w:val="Hyperlink.3"/>
    <w:basedOn w:val="Link"/>
    <w:rsid w:val="00CF788A"/>
    <w:rPr>
      <w:outline w:val="0"/>
      <w:color w:val="0000FF"/>
      <w:u w:val="single" w:color="0000FF"/>
      <w:lang w:val="en-US"/>
    </w:rPr>
  </w:style>
  <w:style w:type="character" w:customStyle="1" w:styleId="Hyperlink4">
    <w:name w:val="Hyperlink.4"/>
    <w:basedOn w:val="None"/>
    <w:rsid w:val="00CF788A"/>
    <w:rPr>
      <w:rFonts w:ascii="Arial" w:eastAsia="Arial" w:hAnsi="Arial" w:cs="Arial"/>
      <w:sz w:val="22"/>
      <w:szCs w:val="22"/>
      <w:lang w:val="en-US"/>
    </w:rPr>
  </w:style>
  <w:style w:type="character" w:customStyle="1" w:styleId="Hyperlink5">
    <w:name w:val="Hyperlink.5"/>
    <w:basedOn w:val="Link"/>
    <w:rsid w:val="00CF788A"/>
    <w:rPr>
      <w:rFonts w:ascii="Arial" w:eastAsia="Arial" w:hAnsi="Arial" w:cs="Arial"/>
      <w:outline w:val="0"/>
      <w:color w:val="000000"/>
      <w:sz w:val="22"/>
      <w:szCs w:val="22"/>
      <w:u w:val="single" w:color="000000"/>
    </w:rPr>
  </w:style>
  <w:style w:type="character" w:customStyle="1" w:styleId="Hyperlink6">
    <w:name w:val="Hyperlink.6"/>
    <w:basedOn w:val="None"/>
    <w:rsid w:val="00CF788A"/>
    <w:rPr>
      <w:rFonts w:ascii="Arial" w:eastAsia="Arial" w:hAnsi="Arial" w:cs="Arial"/>
      <w:sz w:val="22"/>
      <w:szCs w:val="22"/>
      <w:lang w:val="en-US"/>
    </w:rPr>
  </w:style>
  <w:style w:type="character" w:customStyle="1" w:styleId="Hyperlink7">
    <w:name w:val="Hyperlink.7"/>
    <w:basedOn w:val="Link"/>
    <w:rsid w:val="00CF788A"/>
    <w:rPr>
      <w:rFonts w:ascii="Arial" w:eastAsia="Arial" w:hAnsi="Arial" w:cs="Arial"/>
      <w:outline w:val="0"/>
      <w:color w:val="0000FF"/>
      <w:sz w:val="22"/>
      <w:szCs w:val="22"/>
      <w:u w:val="single" w:color="0000FF"/>
      <w:lang w:val="en-US"/>
    </w:rPr>
  </w:style>
  <w:style w:type="character" w:customStyle="1" w:styleId="Hyperlink8">
    <w:name w:val="Hyperlink.8"/>
    <w:basedOn w:val="Link"/>
    <w:rsid w:val="00CF788A"/>
    <w:rPr>
      <w:rFonts w:ascii="Arial" w:eastAsia="Arial" w:hAnsi="Arial" w:cs="Arial"/>
      <w:outline w:val="0"/>
      <w:color w:val="0000FF"/>
      <w:sz w:val="22"/>
      <w:szCs w:val="22"/>
      <w:u w:val="single" w:color="0000FF"/>
      <w:lang w:val="en-US"/>
    </w:rPr>
  </w:style>
  <w:style w:type="character" w:styleId="Emphasis">
    <w:name w:val="Emphasis"/>
    <w:basedOn w:val="DefaultParagraphFont"/>
    <w:uiPriority w:val="20"/>
    <w:qFormat/>
    <w:rsid w:val="00DD711A"/>
    <w:rPr>
      <w:i/>
      <w:iCs/>
    </w:rPr>
  </w:style>
  <w:style w:type="paragraph" w:customStyle="1" w:styleId="Default">
    <w:name w:val="Default"/>
    <w:rsid w:val="00DD711A"/>
    <w:pPr>
      <w:pBdr>
        <w:top w:val="nil"/>
        <w:left w:val="nil"/>
        <w:bottom w:val="nil"/>
        <w:right w:val="nil"/>
        <w:between w:val="nil"/>
        <w:bar w:val="nil"/>
      </w:pBdr>
      <w:suppressAutoHyphens/>
    </w:pPr>
    <w:rPr>
      <w:rFonts w:ascii="Verdana" w:eastAsia="Arial Unicode MS" w:hAnsi="Arial Unicode MS" w:cs="Arial Unicode MS"/>
      <w:color w:val="000000"/>
      <w:u w:color="000000"/>
      <w:bdr w:val="nil"/>
      <w:lang w:eastAsia="cs-CZ"/>
    </w:rPr>
  </w:style>
  <w:style w:type="character" w:customStyle="1" w:styleId="apple-converted-space">
    <w:name w:val="apple-converted-space"/>
    <w:basedOn w:val="DefaultParagraphFont"/>
    <w:rsid w:val="00F9614C"/>
  </w:style>
  <w:style w:type="paragraph" w:styleId="NormalWeb">
    <w:name w:val="Normal (Web)"/>
    <w:basedOn w:val="Normal"/>
    <w:uiPriority w:val="99"/>
    <w:semiHidden/>
    <w:unhideWhenUsed/>
    <w:rsid w:val="00B86E8F"/>
    <w:pPr>
      <w:spacing w:before="100" w:beforeAutospacing="1" w:after="100" w:afterAutospacing="1"/>
    </w:pPr>
  </w:style>
  <w:style w:type="character" w:customStyle="1" w:styleId="t">
    <w:name w:val="t"/>
    <w:basedOn w:val="DefaultParagraphFont"/>
    <w:rsid w:val="00C371A6"/>
  </w:style>
  <w:style w:type="character" w:customStyle="1" w:styleId="product-banner-author">
    <w:name w:val="product-banner-author"/>
    <w:basedOn w:val="DefaultParagraphFont"/>
    <w:rsid w:val="00210A92"/>
  </w:style>
  <w:style w:type="character" w:customStyle="1" w:styleId="product-banner-author-name">
    <w:name w:val="product-banner-author-name"/>
    <w:basedOn w:val="DefaultParagraphFont"/>
    <w:rsid w:val="00210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87828">
      <w:bodyDiv w:val="1"/>
      <w:marLeft w:val="0"/>
      <w:marRight w:val="0"/>
      <w:marTop w:val="0"/>
      <w:marBottom w:val="0"/>
      <w:divBdr>
        <w:top w:val="none" w:sz="0" w:space="0" w:color="auto"/>
        <w:left w:val="none" w:sz="0" w:space="0" w:color="auto"/>
        <w:bottom w:val="none" w:sz="0" w:space="0" w:color="auto"/>
        <w:right w:val="none" w:sz="0" w:space="0" w:color="auto"/>
      </w:divBdr>
      <w:divsChild>
        <w:div w:id="1006057495">
          <w:marLeft w:val="0"/>
          <w:marRight w:val="0"/>
          <w:marTop w:val="0"/>
          <w:marBottom w:val="0"/>
          <w:divBdr>
            <w:top w:val="none" w:sz="0" w:space="0" w:color="auto"/>
            <w:left w:val="none" w:sz="0" w:space="0" w:color="auto"/>
            <w:bottom w:val="none" w:sz="0" w:space="0" w:color="auto"/>
            <w:right w:val="none" w:sz="0" w:space="0" w:color="auto"/>
          </w:divBdr>
          <w:divsChild>
            <w:div w:id="918977381">
              <w:marLeft w:val="0"/>
              <w:marRight w:val="0"/>
              <w:marTop w:val="0"/>
              <w:marBottom w:val="0"/>
              <w:divBdr>
                <w:top w:val="none" w:sz="0" w:space="0" w:color="auto"/>
                <w:left w:val="none" w:sz="0" w:space="0" w:color="auto"/>
                <w:bottom w:val="none" w:sz="0" w:space="0" w:color="auto"/>
                <w:right w:val="none" w:sz="0" w:space="0" w:color="auto"/>
              </w:divBdr>
            </w:div>
            <w:div w:id="220941095">
              <w:marLeft w:val="0"/>
              <w:marRight w:val="0"/>
              <w:marTop w:val="0"/>
              <w:marBottom w:val="0"/>
              <w:divBdr>
                <w:top w:val="none" w:sz="0" w:space="0" w:color="auto"/>
                <w:left w:val="none" w:sz="0" w:space="0" w:color="auto"/>
                <w:bottom w:val="none" w:sz="0" w:space="0" w:color="auto"/>
                <w:right w:val="none" w:sz="0" w:space="0" w:color="auto"/>
              </w:divBdr>
            </w:div>
          </w:divsChild>
        </w:div>
        <w:div w:id="1355228226">
          <w:marLeft w:val="0"/>
          <w:marRight w:val="0"/>
          <w:marTop w:val="0"/>
          <w:marBottom w:val="0"/>
          <w:divBdr>
            <w:top w:val="none" w:sz="0" w:space="0" w:color="auto"/>
            <w:left w:val="none" w:sz="0" w:space="0" w:color="auto"/>
            <w:bottom w:val="none" w:sz="0" w:space="0" w:color="auto"/>
            <w:right w:val="none" w:sz="0" w:space="0" w:color="auto"/>
          </w:divBdr>
          <w:divsChild>
            <w:div w:id="787089697">
              <w:marLeft w:val="0"/>
              <w:marRight w:val="0"/>
              <w:marTop w:val="0"/>
              <w:marBottom w:val="0"/>
              <w:divBdr>
                <w:top w:val="none" w:sz="0" w:space="0" w:color="auto"/>
                <w:left w:val="none" w:sz="0" w:space="0" w:color="auto"/>
                <w:bottom w:val="none" w:sz="0" w:space="0" w:color="auto"/>
                <w:right w:val="none" w:sz="0" w:space="0" w:color="auto"/>
              </w:divBdr>
              <w:divsChild>
                <w:div w:id="13640955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02205416">
      <w:bodyDiv w:val="1"/>
      <w:marLeft w:val="0"/>
      <w:marRight w:val="0"/>
      <w:marTop w:val="0"/>
      <w:marBottom w:val="0"/>
      <w:divBdr>
        <w:top w:val="none" w:sz="0" w:space="0" w:color="auto"/>
        <w:left w:val="none" w:sz="0" w:space="0" w:color="auto"/>
        <w:bottom w:val="none" w:sz="0" w:space="0" w:color="auto"/>
        <w:right w:val="none" w:sz="0" w:space="0" w:color="auto"/>
      </w:divBdr>
      <w:divsChild>
        <w:div w:id="1880898015">
          <w:marLeft w:val="0"/>
          <w:marRight w:val="0"/>
          <w:marTop w:val="0"/>
          <w:marBottom w:val="0"/>
          <w:divBdr>
            <w:top w:val="none" w:sz="0" w:space="0" w:color="auto"/>
            <w:left w:val="none" w:sz="0" w:space="0" w:color="auto"/>
            <w:bottom w:val="none" w:sz="0" w:space="0" w:color="auto"/>
            <w:right w:val="none" w:sz="0" w:space="0" w:color="auto"/>
          </w:divBdr>
          <w:divsChild>
            <w:div w:id="1572349271">
              <w:marLeft w:val="0"/>
              <w:marRight w:val="0"/>
              <w:marTop w:val="0"/>
              <w:marBottom w:val="0"/>
              <w:divBdr>
                <w:top w:val="none" w:sz="0" w:space="0" w:color="auto"/>
                <w:left w:val="none" w:sz="0" w:space="0" w:color="auto"/>
                <w:bottom w:val="none" w:sz="0" w:space="0" w:color="auto"/>
                <w:right w:val="none" w:sz="0" w:space="0" w:color="auto"/>
              </w:divBdr>
            </w:div>
            <w:div w:id="162399292">
              <w:marLeft w:val="0"/>
              <w:marRight w:val="0"/>
              <w:marTop w:val="0"/>
              <w:marBottom w:val="0"/>
              <w:divBdr>
                <w:top w:val="none" w:sz="0" w:space="0" w:color="auto"/>
                <w:left w:val="none" w:sz="0" w:space="0" w:color="auto"/>
                <w:bottom w:val="none" w:sz="0" w:space="0" w:color="auto"/>
                <w:right w:val="none" w:sz="0" w:space="0" w:color="auto"/>
              </w:divBdr>
            </w:div>
          </w:divsChild>
        </w:div>
        <w:div w:id="1672832375">
          <w:marLeft w:val="0"/>
          <w:marRight w:val="0"/>
          <w:marTop w:val="0"/>
          <w:marBottom w:val="0"/>
          <w:divBdr>
            <w:top w:val="none" w:sz="0" w:space="0" w:color="auto"/>
            <w:left w:val="none" w:sz="0" w:space="0" w:color="auto"/>
            <w:bottom w:val="none" w:sz="0" w:space="0" w:color="auto"/>
            <w:right w:val="none" w:sz="0" w:space="0" w:color="auto"/>
          </w:divBdr>
          <w:divsChild>
            <w:div w:id="840703017">
              <w:marLeft w:val="0"/>
              <w:marRight w:val="0"/>
              <w:marTop w:val="0"/>
              <w:marBottom w:val="0"/>
              <w:divBdr>
                <w:top w:val="none" w:sz="0" w:space="0" w:color="auto"/>
                <w:left w:val="none" w:sz="0" w:space="0" w:color="auto"/>
                <w:bottom w:val="none" w:sz="0" w:space="0" w:color="auto"/>
                <w:right w:val="none" w:sz="0" w:space="0" w:color="auto"/>
              </w:divBdr>
              <w:divsChild>
                <w:div w:id="11721847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11149032">
      <w:bodyDiv w:val="1"/>
      <w:marLeft w:val="0"/>
      <w:marRight w:val="0"/>
      <w:marTop w:val="0"/>
      <w:marBottom w:val="0"/>
      <w:divBdr>
        <w:top w:val="none" w:sz="0" w:space="0" w:color="auto"/>
        <w:left w:val="none" w:sz="0" w:space="0" w:color="auto"/>
        <w:bottom w:val="none" w:sz="0" w:space="0" w:color="auto"/>
        <w:right w:val="none" w:sz="0" w:space="0" w:color="auto"/>
      </w:divBdr>
    </w:div>
    <w:div w:id="747388187">
      <w:bodyDiv w:val="1"/>
      <w:marLeft w:val="0"/>
      <w:marRight w:val="0"/>
      <w:marTop w:val="0"/>
      <w:marBottom w:val="0"/>
      <w:divBdr>
        <w:top w:val="none" w:sz="0" w:space="0" w:color="auto"/>
        <w:left w:val="none" w:sz="0" w:space="0" w:color="auto"/>
        <w:bottom w:val="none" w:sz="0" w:space="0" w:color="auto"/>
        <w:right w:val="none" w:sz="0" w:space="0" w:color="auto"/>
      </w:divBdr>
    </w:div>
    <w:div w:id="753549612">
      <w:bodyDiv w:val="1"/>
      <w:marLeft w:val="0"/>
      <w:marRight w:val="0"/>
      <w:marTop w:val="0"/>
      <w:marBottom w:val="0"/>
      <w:divBdr>
        <w:top w:val="none" w:sz="0" w:space="0" w:color="auto"/>
        <w:left w:val="none" w:sz="0" w:space="0" w:color="auto"/>
        <w:bottom w:val="none" w:sz="0" w:space="0" w:color="auto"/>
        <w:right w:val="none" w:sz="0" w:space="0" w:color="auto"/>
      </w:divBdr>
    </w:div>
    <w:div w:id="761948489">
      <w:bodyDiv w:val="1"/>
      <w:marLeft w:val="0"/>
      <w:marRight w:val="0"/>
      <w:marTop w:val="0"/>
      <w:marBottom w:val="0"/>
      <w:divBdr>
        <w:top w:val="none" w:sz="0" w:space="0" w:color="auto"/>
        <w:left w:val="none" w:sz="0" w:space="0" w:color="auto"/>
        <w:bottom w:val="none" w:sz="0" w:space="0" w:color="auto"/>
        <w:right w:val="none" w:sz="0" w:space="0" w:color="auto"/>
      </w:divBdr>
    </w:div>
    <w:div w:id="929777864">
      <w:bodyDiv w:val="1"/>
      <w:marLeft w:val="0"/>
      <w:marRight w:val="0"/>
      <w:marTop w:val="0"/>
      <w:marBottom w:val="0"/>
      <w:divBdr>
        <w:top w:val="none" w:sz="0" w:space="0" w:color="auto"/>
        <w:left w:val="none" w:sz="0" w:space="0" w:color="auto"/>
        <w:bottom w:val="none" w:sz="0" w:space="0" w:color="auto"/>
        <w:right w:val="none" w:sz="0" w:space="0" w:color="auto"/>
      </w:divBdr>
    </w:div>
    <w:div w:id="1290089129">
      <w:bodyDiv w:val="1"/>
      <w:marLeft w:val="0"/>
      <w:marRight w:val="0"/>
      <w:marTop w:val="0"/>
      <w:marBottom w:val="0"/>
      <w:divBdr>
        <w:top w:val="none" w:sz="0" w:space="0" w:color="auto"/>
        <w:left w:val="none" w:sz="0" w:space="0" w:color="auto"/>
        <w:bottom w:val="none" w:sz="0" w:space="0" w:color="auto"/>
        <w:right w:val="none" w:sz="0" w:space="0" w:color="auto"/>
      </w:divBdr>
    </w:div>
    <w:div w:id="1506937519">
      <w:bodyDiv w:val="1"/>
      <w:marLeft w:val="0"/>
      <w:marRight w:val="0"/>
      <w:marTop w:val="0"/>
      <w:marBottom w:val="0"/>
      <w:divBdr>
        <w:top w:val="none" w:sz="0" w:space="0" w:color="auto"/>
        <w:left w:val="none" w:sz="0" w:space="0" w:color="auto"/>
        <w:bottom w:val="none" w:sz="0" w:space="0" w:color="auto"/>
        <w:right w:val="none" w:sz="0" w:space="0" w:color="auto"/>
      </w:divBdr>
      <w:divsChild>
        <w:div w:id="554004453">
          <w:marLeft w:val="0"/>
          <w:marRight w:val="0"/>
          <w:marTop w:val="0"/>
          <w:marBottom w:val="0"/>
          <w:divBdr>
            <w:top w:val="none" w:sz="0" w:space="0" w:color="auto"/>
            <w:left w:val="none" w:sz="0" w:space="0" w:color="auto"/>
            <w:bottom w:val="none" w:sz="0" w:space="0" w:color="auto"/>
            <w:right w:val="none" w:sz="0" w:space="0" w:color="auto"/>
          </w:divBdr>
        </w:div>
        <w:div w:id="1255745534">
          <w:marLeft w:val="0"/>
          <w:marRight w:val="0"/>
          <w:marTop w:val="0"/>
          <w:marBottom w:val="0"/>
          <w:divBdr>
            <w:top w:val="none" w:sz="0" w:space="0" w:color="auto"/>
            <w:left w:val="none" w:sz="0" w:space="0" w:color="auto"/>
            <w:bottom w:val="none" w:sz="0" w:space="0" w:color="auto"/>
            <w:right w:val="none" w:sz="0" w:space="0" w:color="auto"/>
          </w:divBdr>
        </w:div>
      </w:divsChild>
    </w:div>
    <w:div w:id="1905024622">
      <w:bodyDiv w:val="1"/>
      <w:marLeft w:val="0"/>
      <w:marRight w:val="0"/>
      <w:marTop w:val="0"/>
      <w:marBottom w:val="0"/>
      <w:divBdr>
        <w:top w:val="none" w:sz="0" w:space="0" w:color="auto"/>
        <w:left w:val="none" w:sz="0" w:space="0" w:color="auto"/>
        <w:bottom w:val="none" w:sz="0" w:space="0" w:color="auto"/>
        <w:right w:val="none" w:sz="0" w:space="0" w:color="auto"/>
      </w:divBdr>
    </w:div>
    <w:div w:id="2043045943">
      <w:bodyDiv w:val="1"/>
      <w:marLeft w:val="0"/>
      <w:marRight w:val="0"/>
      <w:marTop w:val="0"/>
      <w:marBottom w:val="0"/>
      <w:divBdr>
        <w:top w:val="none" w:sz="0" w:space="0" w:color="auto"/>
        <w:left w:val="none" w:sz="0" w:space="0" w:color="auto"/>
        <w:bottom w:val="none" w:sz="0" w:space="0" w:color="auto"/>
        <w:right w:val="none" w:sz="0" w:space="0" w:color="auto"/>
      </w:divBdr>
    </w:div>
    <w:div w:id="209978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ive.google.com/drive/folders/1xoNETY9yqNMwNP-06wDzM2VmgMIOire-?usp=shar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sychoanalysis.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ph.dodds@aauni.ed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TURABIAN.XSL" StyleName="Turabian"/>
</file>

<file path=customXml/item4.xml><?xml version="1.0" encoding="utf-8"?>
<ct:contentTypeSchema xmlns:ct="http://schemas.microsoft.com/office/2006/metadata/contentType" xmlns:ma="http://schemas.microsoft.com/office/2006/metadata/properties/metaAttributes" ct:_="" ma:_="" ma:contentTypeName="Document" ma:contentTypeID="0x010100A33805ADA183284081056E4A4CFBE18A" ma:contentTypeVersion="10" ma:contentTypeDescription="Create a new document." ma:contentTypeScope="" ma:versionID="6c56c11059d3cc46b102e6cd400a3a10">
  <xsd:schema xmlns:xsd="http://www.w3.org/2001/XMLSchema" xmlns:xs="http://www.w3.org/2001/XMLSchema" xmlns:p="http://schemas.microsoft.com/office/2006/metadata/properties" xmlns:ns2="60083b14-dbd9-4ef7-9a29-6582a1838bf2" xmlns:ns3="fb2081f2-78ac-4990-9a59-37848120ed24" targetNamespace="http://schemas.microsoft.com/office/2006/metadata/properties" ma:root="true" ma:fieldsID="5403e2ff0179791b426a5a1afaed7f04" ns2:_="" ns3:_="">
    <xsd:import namespace="60083b14-dbd9-4ef7-9a29-6582a1838bf2"/>
    <xsd:import namespace="fb2081f2-78ac-4990-9a59-37848120ed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83b14-dbd9-4ef7-9a29-6582a1838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2081f2-78ac-4990-9a59-37848120ed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F34FA-0AE1-447A-8548-7F4274DFAE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B57223-CA75-41D9-92E8-347D085E0ABA}">
  <ds:schemaRefs>
    <ds:schemaRef ds:uri="http://schemas.microsoft.com/sharepoint/v3/contenttype/forms"/>
  </ds:schemaRefs>
</ds:datastoreItem>
</file>

<file path=customXml/itemProps3.xml><?xml version="1.0" encoding="utf-8"?>
<ds:datastoreItem xmlns:ds="http://schemas.openxmlformats.org/officeDocument/2006/customXml" ds:itemID="{A5B714C7-E296-4EFE-86F1-8E3B294AF5C4}">
  <ds:schemaRefs>
    <ds:schemaRef ds:uri="http://schemas.openxmlformats.org/officeDocument/2006/bibliography"/>
  </ds:schemaRefs>
</ds:datastoreItem>
</file>

<file path=customXml/itemProps4.xml><?xml version="1.0" encoding="utf-8"?>
<ds:datastoreItem xmlns:ds="http://schemas.openxmlformats.org/officeDocument/2006/customXml" ds:itemID="{CA29EA25-7C0B-4B98-9DEB-DDF0FAE54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83b14-dbd9-4ef7-9a29-6582a1838bf2"/>
    <ds:schemaRef ds:uri="fb2081f2-78ac-4990-9a59-37848120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2070</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Course Syllabus of the Anglo-American University</vt:lpstr>
    </vt:vector>
  </TitlesOfParts>
  <Company>AAVS,o.p.s.</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of the Anglo-American University</dc:title>
  <dc:creator>Miroslav Svoboda;Anglo-American University</dc:creator>
  <cp:lastModifiedBy>Joseph Dodds</cp:lastModifiedBy>
  <cp:revision>5</cp:revision>
  <cp:lastPrinted>2015-11-20T10:00:00Z</cp:lastPrinted>
  <dcterms:created xsi:type="dcterms:W3CDTF">2025-06-03T07:13:00Z</dcterms:created>
  <dcterms:modified xsi:type="dcterms:W3CDTF">2025-06-03T08:47:00Z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0x010100A33805ADA183284081056E4A4CFBE18A</vt:lpwstr>
  </property>
</Properties>
</file>