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28EBDB" w14:textId="77777777" w:rsidR="004B216B" w:rsidRPr="005F01A6" w:rsidRDefault="004B216B">
      <w:pPr>
        <w:spacing w:line="276" w:lineRule="auto"/>
        <w:rPr>
          <w:lang w:val="en-US"/>
        </w:rPr>
      </w:pPr>
    </w:p>
    <w:p w14:paraId="3AECE828" w14:textId="77777777" w:rsidR="004B216B" w:rsidRPr="005F01A6" w:rsidRDefault="00000000">
      <w:pPr>
        <w:spacing w:line="276" w:lineRule="auto"/>
        <w:rPr>
          <w:b/>
          <w:sz w:val="36"/>
          <w:szCs w:val="36"/>
          <w:lang w:val="en-US"/>
        </w:rPr>
      </w:pPr>
      <w:r w:rsidRPr="005F01A6">
        <w:rPr>
          <w:b/>
          <w:sz w:val="36"/>
          <w:szCs w:val="36"/>
          <w:lang w:val="en-US"/>
        </w:rPr>
        <w:t>HISTORY OF ART IV (END OF MODERN TO CONTEMPORARY ART)</w:t>
      </w:r>
    </w:p>
    <w:p w14:paraId="2D9317D4" w14:textId="77777777" w:rsidR="004B216B" w:rsidRPr="005F01A6" w:rsidRDefault="00000000">
      <w:pPr>
        <w:spacing w:line="276" w:lineRule="auto"/>
        <w:rPr>
          <w:lang w:val="en-US"/>
        </w:rPr>
      </w:pPr>
      <w:r w:rsidRPr="005F01A6">
        <w:rPr>
          <w:b/>
          <w:lang w:val="en-US"/>
        </w:rPr>
        <w:t>Course code:</w:t>
      </w:r>
      <w:r w:rsidRPr="005F01A6">
        <w:rPr>
          <w:lang w:val="en-US"/>
        </w:rPr>
        <w:t xml:space="preserve"> ART 375</w:t>
      </w:r>
    </w:p>
    <w:p w14:paraId="7F05FCEC" w14:textId="77777777" w:rsidR="004B216B" w:rsidRPr="005F01A6" w:rsidRDefault="00000000">
      <w:pPr>
        <w:spacing w:line="276" w:lineRule="auto"/>
        <w:rPr>
          <w:lang w:val="en-US"/>
        </w:rPr>
      </w:pPr>
      <w:r w:rsidRPr="005F01A6">
        <w:rPr>
          <w:b/>
          <w:lang w:val="en-US"/>
        </w:rPr>
        <w:t>Semester and Year:</w:t>
      </w:r>
      <w:r w:rsidRPr="005F01A6">
        <w:rPr>
          <w:lang w:val="en-US"/>
        </w:rPr>
        <w:t xml:space="preserve"> Spring 202</w:t>
      </w:r>
      <w:r w:rsidR="00E97986" w:rsidRPr="005F01A6">
        <w:rPr>
          <w:lang w:val="en-US"/>
        </w:rPr>
        <w:t>6</w:t>
      </w:r>
    </w:p>
    <w:p w14:paraId="23C4F2EE" w14:textId="77777777" w:rsidR="004B216B" w:rsidRPr="005F01A6" w:rsidRDefault="00000000" w:rsidP="00BA5DCC">
      <w:pPr>
        <w:keepLines/>
        <w:ind w:hanging="2"/>
        <w:jc w:val="both"/>
        <w:rPr>
          <w:color w:val="000000"/>
          <w:lang w:val="en-US"/>
        </w:rPr>
      </w:pPr>
      <w:r w:rsidRPr="005F01A6">
        <w:rPr>
          <w:b/>
          <w:lang w:val="en-US"/>
        </w:rPr>
        <w:t>Day and Time:</w:t>
      </w:r>
      <w:r w:rsidRPr="005F01A6">
        <w:rPr>
          <w:lang w:val="en-US"/>
        </w:rPr>
        <w:t xml:space="preserve"> </w:t>
      </w:r>
      <w:r w:rsidR="00BA5DCC" w:rsidRPr="005F01A6">
        <w:rPr>
          <w:color w:val="000000"/>
          <w:lang w:val="en-US"/>
        </w:rPr>
        <w:t>Wednes</w:t>
      </w:r>
      <w:r w:rsidR="00BA5DCC" w:rsidRPr="005F01A6">
        <w:rPr>
          <w:lang w:val="en-US"/>
        </w:rPr>
        <w:t>day</w:t>
      </w:r>
      <w:r w:rsidR="00BA5DCC" w:rsidRPr="005F01A6">
        <w:rPr>
          <w:color w:val="000000"/>
          <w:lang w:val="en-US"/>
        </w:rPr>
        <w:t xml:space="preserve"> 11:15 - 14:00</w:t>
      </w:r>
    </w:p>
    <w:p w14:paraId="55A85E6A" w14:textId="77777777" w:rsidR="004B216B" w:rsidRPr="005F01A6" w:rsidRDefault="00000000">
      <w:pPr>
        <w:spacing w:line="276" w:lineRule="auto"/>
        <w:rPr>
          <w:lang w:val="en-US"/>
        </w:rPr>
      </w:pPr>
      <w:r w:rsidRPr="005F01A6">
        <w:rPr>
          <w:b/>
          <w:lang w:val="en-US"/>
        </w:rPr>
        <w:t>Instructor:</w:t>
      </w:r>
      <w:r w:rsidRPr="005F01A6">
        <w:rPr>
          <w:lang w:val="en-US"/>
        </w:rPr>
        <w:t xml:space="preserve"> </w:t>
      </w:r>
      <w:r w:rsidR="00E97986" w:rsidRPr="005F01A6">
        <w:rPr>
          <w:lang w:val="en-US"/>
        </w:rPr>
        <w:t>Karolina Dolanska, Ph.D.</w:t>
      </w:r>
    </w:p>
    <w:p w14:paraId="373AED10" w14:textId="77777777" w:rsidR="004B216B" w:rsidRPr="005F01A6" w:rsidRDefault="00000000">
      <w:pPr>
        <w:spacing w:line="276" w:lineRule="auto"/>
        <w:rPr>
          <w:lang w:val="en-US"/>
        </w:rPr>
      </w:pPr>
      <w:r w:rsidRPr="005F01A6">
        <w:rPr>
          <w:b/>
          <w:lang w:val="en-US"/>
        </w:rPr>
        <w:t>Instructor contact:</w:t>
      </w:r>
      <w:r w:rsidRPr="005F01A6">
        <w:rPr>
          <w:lang w:val="en-US"/>
        </w:rPr>
        <w:t xml:space="preserve"> </w:t>
      </w:r>
      <w:r w:rsidR="00E97986" w:rsidRPr="005F01A6">
        <w:rPr>
          <w:color w:val="0000FF"/>
          <w:u w:val="single"/>
          <w:lang w:val="en-US"/>
        </w:rPr>
        <w:t>karolina.dolanska@aauni.edu</w:t>
      </w:r>
    </w:p>
    <w:p w14:paraId="6AA54F82" w14:textId="77777777" w:rsidR="004B216B" w:rsidRPr="005F01A6" w:rsidRDefault="00000000">
      <w:pPr>
        <w:spacing w:line="276" w:lineRule="auto"/>
        <w:rPr>
          <w:lang w:val="en-US"/>
        </w:rPr>
      </w:pPr>
      <w:r w:rsidRPr="005F01A6">
        <w:rPr>
          <w:b/>
          <w:lang w:val="en-US"/>
        </w:rPr>
        <w:t>Consultation hours:</w:t>
      </w:r>
      <w:r w:rsidRPr="005F01A6">
        <w:rPr>
          <w:lang w:val="en-US"/>
        </w:rPr>
        <w:t xml:space="preserve"> after class</w:t>
      </w:r>
    </w:p>
    <w:p w14:paraId="62E8201E" w14:textId="77777777" w:rsidR="00BA5DCC" w:rsidRPr="005F01A6" w:rsidRDefault="00000000" w:rsidP="00BA5DCC">
      <w:pPr>
        <w:spacing w:line="276" w:lineRule="auto"/>
        <w:rPr>
          <w:lang w:val="en-US"/>
        </w:rPr>
      </w:pPr>
      <w:sdt>
        <w:sdtPr>
          <w:rPr>
            <w:lang w:val="en-US"/>
          </w:rPr>
          <w:tag w:val="goog_rdk_0"/>
          <w:id w:val="-1663004861"/>
        </w:sdtPr>
        <w:sdtContent/>
      </w:sdt>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1725"/>
        <w:gridCol w:w="1815"/>
        <w:gridCol w:w="3690"/>
      </w:tblGrid>
      <w:tr w:rsidR="00BA5DCC" w:rsidRPr="005F01A6" w14:paraId="68E2AD94" w14:textId="77777777" w:rsidTr="00D67165">
        <w:tc>
          <w:tcPr>
            <w:tcW w:w="2130" w:type="dxa"/>
          </w:tcPr>
          <w:p w14:paraId="7E24FC55" w14:textId="77777777" w:rsidR="00BA5DCC" w:rsidRPr="005F01A6" w:rsidRDefault="00BA5DCC" w:rsidP="00D67165">
            <w:pPr>
              <w:spacing w:line="276" w:lineRule="auto"/>
              <w:rPr>
                <w:lang w:val="en-US"/>
              </w:rPr>
            </w:pPr>
            <w:r w:rsidRPr="005F01A6">
              <w:rPr>
                <w:lang w:val="en-US"/>
              </w:rPr>
              <w:t>Credits US/ECTS</w:t>
            </w:r>
          </w:p>
        </w:tc>
        <w:tc>
          <w:tcPr>
            <w:tcW w:w="1725" w:type="dxa"/>
          </w:tcPr>
          <w:p w14:paraId="6BF1361F" w14:textId="77777777" w:rsidR="00BA5DCC" w:rsidRPr="005F01A6" w:rsidRDefault="00BA5DCC" w:rsidP="00D67165">
            <w:pPr>
              <w:spacing w:line="276" w:lineRule="auto"/>
              <w:rPr>
                <w:lang w:val="en-US"/>
              </w:rPr>
            </w:pPr>
            <w:r w:rsidRPr="005F01A6">
              <w:rPr>
                <w:lang w:val="en-US"/>
              </w:rPr>
              <w:t>3/6</w:t>
            </w:r>
          </w:p>
        </w:tc>
        <w:tc>
          <w:tcPr>
            <w:tcW w:w="1815" w:type="dxa"/>
          </w:tcPr>
          <w:p w14:paraId="1FB63D06" w14:textId="77777777" w:rsidR="00BA5DCC" w:rsidRPr="005F01A6" w:rsidRDefault="00BA5DCC" w:rsidP="00D67165">
            <w:pPr>
              <w:spacing w:line="276" w:lineRule="auto"/>
              <w:rPr>
                <w:lang w:val="en-US"/>
              </w:rPr>
            </w:pPr>
            <w:r w:rsidRPr="005F01A6">
              <w:rPr>
                <w:lang w:val="en-US"/>
              </w:rPr>
              <w:t>Level</w:t>
            </w:r>
          </w:p>
        </w:tc>
        <w:tc>
          <w:tcPr>
            <w:tcW w:w="3690" w:type="dxa"/>
          </w:tcPr>
          <w:p w14:paraId="2D4FC91A" w14:textId="77777777" w:rsidR="00BA5DCC" w:rsidRPr="005F01A6" w:rsidRDefault="00BA5DCC" w:rsidP="00D67165">
            <w:pPr>
              <w:spacing w:line="276" w:lineRule="auto"/>
              <w:rPr>
                <w:lang w:val="en-US"/>
              </w:rPr>
            </w:pPr>
            <w:r w:rsidRPr="005F01A6">
              <w:rPr>
                <w:lang w:val="en-US"/>
              </w:rPr>
              <w:t>Introductory</w:t>
            </w:r>
          </w:p>
        </w:tc>
      </w:tr>
      <w:tr w:rsidR="00BA5DCC" w:rsidRPr="005F01A6" w14:paraId="4108F7CE" w14:textId="77777777" w:rsidTr="00D67165">
        <w:trPr>
          <w:trHeight w:val="180"/>
        </w:trPr>
        <w:tc>
          <w:tcPr>
            <w:tcW w:w="2130" w:type="dxa"/>
          </w:tcPr>
          <w:p w14:paraId="5B29FD60" w14:textId="77777777" w:rsidR="00BA5DCC" w:rsidRPr="005F01A6" w:rsidRDefault="00BA5DCC" w:rsidP="00D67165">
            <w:pPr>
              <w:spacing w:line="276" w:lineRule="auto"/>
              <w:rPr>
                <w:lang w:val="en-US"/>
              </w:rPr>
            </w:pPr>
            <w:r w:rsidRPr="005F01A6">
              <w:rPr>
                <w:lang w:val="en-US"/>
              </w:rPr>
              <w:t>Length</w:t>
            </w:r>
          </w:p>
        </w:tc>
        <w:tc>
          <w:tcPr>
            <w:tcW w:w="1725" w:type="dxa"/>
          </w:tcPr>
          <w:p w14:paraId="74EA3A51" w14:textId="77777777" w:rsidR="00BA5DCC" w:rsidRPr="005F01A6" w:rsidRDefault="00BA5DCC" w:rsidP="00D67165">
            <w:pPr>
              <w:spacing w:line="276" w:lineRule="auto"/>
              <w:rPr>
                <w:lang w:val="en-US"/>
              </w:rPr>
            </w:pPr>
            <w:r w:rsidRPr="005F01A6">
              <w:rPr>
                <w:lang w:val="en-US"/>
              </w:rPr>
              <w:t>15 weeks</w:t>
            </w:r>
          </w:p>
        </w:tc>
        <w:tc>
          <w:tcPr>
            <w:tcW w:w="1815" w:type="dxa"/>
          </w:tcPr>
          <w:p w14:paraId="58CC2B96" w14:textId="77777777" w:rsidR="00BA5DCC" w:rsidRPr="005F01A6" w:rsidRDefault="00BA5DCC" w:rsidP="00D67165">
            <w:pPr>
              <w:spacing w:line="276" w:lineRule="auto"/>
              <w:rPr>
                <w:lang w:val="en-US"/>
              </w:rPr>
            </w:pPr>
            <w:r w:rsidRPr="005F01A6">
              <w:rPr>
                <w:lang w:val="en-US"/>
              </w:rPr>
              <w:t>Pre-requisite</w:t>
            </w:r>
          </w:p>
        </w:tc>
        <w:tc>
          <w:tcPr>
            <w:tcW w:w="3690" w:type="dxa"/>
          </w:tcPr>
          <w:p w14:paraId="2BB10491" w14:textId="77777777" w:rsidR="00BA5DCC" w:rsidRPr="005F01A6" w:rsidRDefault="00BA5DCC" w:rsidP="00D67165">
            <w:pPr>
              <w:spacing w:line="276" w:lineRule="auto"/>
              <w:rPr>
                <w:lang w:val="en-US"/>
              </w:rPr>
            </w:pPr>
            <w:r w:rsidRPr="005F01A6">
              <w:rPr>
                <w:lang w:val="en-US"/>
              </w:rPr>
              <w:t xml:space="preserve">None </w:t>
            </w:r>
          </w:p>
        </w:tc>
      </w:tr>
      <w:tr w:rsidR="00BA5DCC" w:rsidRPr="005F01A6" w14:paraId="71A05F04" w14:textId="77777777" w:rsidTr="00D67165">
        <w:trPr>
          <w:trHeight w:val="420"/>
        </w:trPr>
        <w:tc>
          <w:tcPr>
            <w:tcW w:w="2130" w:type="dxa"/>
          </w:tcPr>
          <w:p w14:paraId="10177E78" w14:textId="77777777" w:rsidR="00BA5DCC" w:rsidRPr="005F01A6" w:rsidRDefault="00BA5DCC" w:rsidP="00D67165">
            <w:pPr>
              <w:spacing w:line="276" w:lineRule="auto"/>
              <w:rPr>
                <w:lang w:val="en-US"/>
              </w:rPr>
            </w:pPr>
            <w:r w:rsidRPr="005F01A6">
              <w:rPr>
                <w:lang w:val="en-US"/>
              </w:rPr>
              <w:t>Contact hours</w:t>
            </w:r>
          </w:p>
        </w:tc>
        <w:tc>
          <w:tcPr>
            <w:tcW w:w="1725" w:type="dxa"/>
          </w:tcPr>
          <w:p w14:paraId="705B72E5" w14:textId="77777777" w:rsidR="00BA5DCC" w:rsidRPr="005F01A6" w:rsidRDefault="00BA5DCC" w:rsidP="00D67165">
            <w:pPr>
              <w:spacing w:line="276" w:lineRule="auto"/>
              <w:rPr>
                <w:lang w:val="en-US"/>
              </w:rPr>
            </w:pPr>
            <w:r w:rsidRPr="005F01A6">
              <w:rPr>
                <w:lang w:val="en-US"/>
              </w:rPr>
              <w:t>42 hours</w:t>
            </w:r>
          </w:p>
        </w:tc>
        <w:tc>
          <w:tcPr>
            <w:tcW w:w="1815" w:type="dxa"/>
          </w:tcPr>
          <w:p w14:paraId="7F53A8F5" w14:textId="77777777" w:rsidR="00BA5DCC" w:rsidRPr="005F01A6" w:rsidRDefault="00BA5DCC" w:rsidP="00D67165">
            <w:pPr>
              <w:spacing w:line="276" w:lineRule="auto"/>
              <w:rPr>
                <w:lang w:val="en-US"/>
              </w:rPr>
            </w:pPr>
            <w:r w:rsidRPr="005F01A6">
              <w:rPr>
                <w:lang w:val="en-US"/>
              </w:rPr>
              <w:t>Course type</w:t>
            </w:r>
          </w:p>
        </w:tc>
        <w:tc>
          <w:tcPr>
            <w:tcW w:w="3690" w:type="dxa"/>
          </w:tcPr>
          <w:p w14:paraId="4785C341" w14:textId="77777777" w:rsidR="00BA5DCC" w:rsidRPr="005F01A6" w:rsidRDefault="00BA5DCC" w:rsidP="00D67165">
            <w:pPr>
              <w:spacing w:line="276" w:lineRule="auto"/>
              <w:rPr>
                <w:lang w:val="en-US"/>
              </w:rPr>
            </w:pPr>
            <w:r w:rsidRPr="005F01A6">
              <w:rPr>
                <w:lang w:val="en-US"/>
              </w:rPr>
              <w:t>VA Required, HSC Required/Elective, CEA</w:t>
            </w:r>
          </w:p>
        </w:tc>
      </w:tr>
    </w:tbl>
    <w:p w14:paraId="306A0474" w14:textId="77777777" w:rsidR="00BA5DCC" w:rsidRPr="005F01A6" w:rsidRDefault="00BA5DCC" w:rsidP="00BA5DCC">
      <w:pPr>
        <w:spacing w:line="276" w:lineRule="auto"/>
        <w:rPr>
          <w:b/>
          <w:lang w:val="en-US"/>
        </w:rPr>
      </w:pPr>
    </w:p>
    <w:p w14:paraId="6E39B479" w14:textId="77777777" w:rsidR="00BA5DCC" w:rsidRPr="005F01A6" w:rsidRDefault="00BA5DCC" w:rsidP="00BA5DCC">
      <w:pPr>
        <w:spacing w:line="276" w:lineRule="auto"/>
        <w:rPr>
          <w:lang w:val="en-US"/>
        </w:rPr>
      </w:pPr>
      <w:r w:rsidRPr="005F01A6">
        <w:rPr>
          <w:b/>
          <w:lang w:val="en-US"/>
        </w:rPr>
        <w:t>Art fee</w:t>
      </w:r>
      <w:r w:rsidRPr="005F01A6">
        <w:rPr>
          <w:lang w:val="en-US"/>
        </w:rPr>
        <w:t>: 1500 CZK</w:t>
      </w:r>
    </w:p>
    <w:p w14:paraId="36CD7A19" w14:textId="77777777" w:rsidR="00BA5DCC" w:rsidRPr="005F01A6" w:rsidRDefault="00BA5DCC" w:rsidP="00BA5DCC">
      <w:pPr>
        <w:spacing w:line="276" w:lineRule="auto"/>
        <w:rPr>
          <w:lang w:val="en-US"/>
        </w:rPr>
      </w:pPr>
      <w:r w:rsidRPr="005F01A6">
        <w:rPr>
          <w:lang w:val="en-US"/>
        </w:rPr>
        <w:t xml:space="preserve">Art fees for this course will be used to cover: class excursions, gallery visits and talks, museum entrances, guest lectures. </w:t>
      </w:r>
    </w:p>
    <w:p w14:paraId="03D1D964" w14:textId="77777777" w:rsidR="004B216B" w:rsidRPr="005F01A6" w:rsidRDefault="004B216B" w:rsidP="00BA5DCC">
      <w:pPr>
        <w:spacing w:line="276" w:lineRule="auto"/>
        <w:rPr>
          <w:lang w:val="en-US"/>
        </w:rPr>
      </w:pPr>
    </w:p>
    <w:p w14:paraId="248D8FAC" w14:textId="77777777" w:rsidR="004B216B" w:rsidRPr="005F01A6" w:rsidRDefault="00000000">
      <w:pPr>
        <w:numPr>
          <w:ilvl w:val="0"/>
          <w:numId w:val="12"/>
        </w:numPr>
        <w:spacing w:line="276" w:lineRule="auto"/>
        <w:ind w:hanging="360"/>
        <w:rPr>
          <w:lang w:val="en-US"/>
        </w:rPr>
      </w:pPr>
      <w:r w:rsidRPr="005F01A6">
        <w:rPr>
          <w:b/>
          <w:lang w:val="en-US"/>
        </w:rPr>
        <w:t xml:space="preserve">Course Description </w:t>
      </w:r>
    </w:p>
    <w:p w14:paraId="65CD71C1" w14:textId="77777777" w:rsidR="004B216B" w:rsidRPr="005F01A6" w:rsidRDefault="004B216B">
      <w:pPr>
        <w:spacing w:line="276" w:lineRule="auto"/>
        <w:rPr>
          <w:b/>
          <w:lang w:val="en-US"/>
        </w:rPr>
      </w:pPr>
    </w:p>
    <w:p w14:paraId="1591E2C4" w14:textId="77777777" w:rsidR="004B216B" w:rsidRPr="005F01A6" w:rsidRDefault="00000000">
      <w:pPr>
        <w:widowControl/>
        <w:spacing w:line="276" w:lineRule="auto"/>
        <w:jc w:val="both"/>
        <w:rPr>
          <w:lang w:val="en-US"/>
        </w:rPr>
      </w:pPr>
      <w:r w:rsidRPr="005F01A6">
        <w:rPr>
          <w:lang w:val="en-US"/>
        </w:rPr>
        <w:t>The History of Art IV course will present the tendencies and developments in modern and contemporary art from a wider perspective. The course begins with lectures on the state of contemporary art world. Afterwards, the particular artists or movements will be placed within broader contexts and issues ranging from modes of perceiving art, aesthetics and the question of beauty, Freudian psychology and its impact on art or other psychological, sociological, philosophical and political contexts. The outcome of this course therefore is not only to present the chronological history of 20</w:t>
      </w:r>
      <w:r w:rsidRPr="005F01A6">
        <w:rPr>
          <w:vertAlign w:val="superscript"/>
          <w:lang w:val="en-US"/>
        </w:rPr>
        <w:t>th</w:t>
      </w:r>
      <w:r w:rsidRPr="005F01A6">
        <w:rPr>
          <w:lang w:val="en-US"/>
        </w:rPr>
        <w:t xml:space="preserve"> century art, but to address major topics, which this art dealt with and which transcend single works of art or artistic movements.</w:t>
      </w:r>
    </w:p>
    <w:p w14:paraId="18B53107" w14:textId="77777777" w:rsidR="004B216B" w:rsidRPr="005F01A6" w:rsidRDefault="004B216B">
      <w:pPr>
        <w:widowControl/>
        <w:spacing w:line="276" w:lineRule="auto"/>
        <w:jc w:val="both"/>
        <w:rPr>
          <w:lang w:val="en-US"/>
        </w:rPr>
      </w:pPr>
    </w:p>
    <w:p w14:paraId="7A269961" w14:textId="77777777" w:rsidR="004B216B" w:rsidRPr="005F01A6" w:rsidRDefault="00000000">
      <w:pPr>
        <w:numPr>
          <w:ilvl w:val="0"/>
          <w:numId w:val="12"/>
        </w:numPr>
        <w:spacing w:line="276" w:lineRule="auto"/>
        <w:ind w:hanging="360"/>
        <w:rPr>
          <w:lang w:val="en-US"/>
        </w:rPr>
      </w:pPr>
      <w:r w:rsidRPr="005F01A6">
        <w:rPr>
          <w:b/>
          <w:lang w:val="en-US"/>
        </w:rPr>
        <w:t>Student Learning Outcomes</w:t>
      </w:r>
    </w:p>
    <w:p w14:paraId="35D71527" w14:textId="77777777" w:rsidR="004B216B" w:rsidRPr="005F01A6" w:rsidRDefault="004B216B">
      <w:pPr>
        <w:spacing w:line="276" w:lineRule="auto"/>
        <w:rPr>
          <w:b/>
          <w:lang w:val="en-US"/>
        </w:rPr>
      </w:pPr>
    </w:p>
    <w:p w14:paraId="175336D6" w14:textId="77777777" w:rsidR="004B216B" w:rsidRPr="005F01A6" w:rsidRDefault="00000000">
      <w:pPr>
        <w:widowControl/>
        <w:spacing w:line="276" w:lineRule="auto"/>
        <w:jc w:val="both"/>
        <w:rPr>
          <w:lang w:val="en-US"/>
        </w:rPr>
      </w:pPr>
      <w:r w:rsidRPr="005F01A6">
        <w:rPr>
          <w:lang w:val="en-US"/>
        </w:rPr>
        <w:t>Upon completion of this course, the students will be able to:</w:t>
      </w:r>
    </w:p>
    <w:p w14:paraId="6E6B7606" w14:textId="77777777" w:rsidR="004B216B" w:rsidRPr="005F01A6" w:rsidRDefault="00000000">
      <w:pPr>
        <w:widowControl/>
        <w:numPr>
          <w:ilvl w:val="0"/>
          <w:numId w:val="8"/>
        </w:numPr>
        <w:spacing w:line="276" w:lineRule="auto"/>
        <w:jc w:val="both"/>
        <w:rPr>
          <w:lang w:val="en-US"/>
        </w:rPr>
      </w:pPr>
      <w:r w:rsidRPr="005F01A6">
        <w:rPr>
          <w:lang w:val="en-US"/>
        </w:rPr>
        <w:t>Identify major artists and artistic movements from the beginnings of 20th century up to nowadays.</w:t>
      </w:r>
    </w:p>
    <w:p w14:paraId="2B9BAC8E" w14:textId="77777777" w:rsidR="004B216B" w:rsidRPr="005F01A6" w:rsidRDefault="00000000">
      <w:pPr>
        <w:widowControl/>
        <w:numPr>
          <w:ilvl w:val="0"/>
          <w:numId w:val="8"/>
        </w:numPr>
        <w:spacing w:line="276" w:lineRule="auto"/>
        <w:jc w:val="both"/>
        <w:rPr>
          <w:lang w:val="en-US"/>
        </w:rPr>
      </w:pPr>
      <w:r w:rsidRPr="005F01A6">
        <w:rPr>
          <w:lang w:val="en-US"/>
        </w:rPr>
        <w:t>Understand broader issues and contexts, which influenced the state of modern and contemporary art.</w:t>
      </w:r>
    </w:p>
    <w:p w14:paraId="0E379E7A" w14:textId="77777777" w:rsidR="004B216B" w:rsidRPr="005F01A6" w:rsidRDefault="00000000">
      <w:pPr>
        <w:widowControl/>
        <w:numPr>
          <w:ilvl w:val="0"/>
          <w:numId w:val="8"/>
        </w:numPr>
        <w:spacing w:line="276" w:lineRule="auto"/>
        <w:jc w:val="both"/>
        <w:rPr>
          <w:lang w:val="en-US"/>
        </w:rPr>
      </w:pPr>
      <w:r w:rsidRPr="005F01A6">
        <w:rPr>
          <w:lang w:val="en-US"/>
        </w:rPr>
        <w:t>Discuss and analyze works of art and the contexts within which they emerged.</w:t>
      </w:r>
    </w:p>
    <w:p w14:paraId="06C76E76" w14:textId="77777777" w:rsidR="004B216B" w:rsidRPr="005F01A6" w:rsidRDefault="00000000">
      <w:pPr>
        <w:widowControl/>
        <w:numPr>
          <w:ilvl w:val="0"/>
          <w:numId w:val="8"/>
        </w:numPr>
        <w:spacing w:line="276" w:lineRule="auto"/>
        <w:jc w:val="both"/>
        <w:rPr>
          <w:lang w:val="en-US"/>
        </w:rPr>
      </w:pPr>
      <w:r w:rsidRPr="005F01A6">
        <w:rPr>
          <w:lang w:val="en-US"/>
        </w:rPr>
        <w:t>MA students only: Research a selected topic related to 20th century art and present it in a written paper.</w:t>
      </w:r>
    </w:p>
    <w:p w14:paraId="4D8EE179" w14:textId="77777777" w:rsidR="00D3232F" w:rsidRPr="005F01A6" w:rsidRDefault="00D3232F" w:rsidP="00D3232F">
      <w:pPr>
        <w:widowControl/>
        <w:spacing w:line="276" w:lineRule="auto"/>
        <w:jc w:val="both"/>
        <w:rPr>
          <w:lang w:val="en-US"/>
        </w:rPr>
      </w:pPr>
    </w:p>
    <w:p w14:paraId="5110E3BA" w14:textId="77777777" w:rsidR="00D3232F" w:rsidRPr="005F01A6" w:rsidRDefault="00D3232F" w:rsidP="00D3232F">
      <w:pPr>
        <w:widowControl/>
        <w:spacing w:line="276" w:lineRule="auto"/>
        <w:jc w:val="both"/>
        <w:rPr>
          <w:lang w:val="en-US"/>
        </w:rPr>
      </w:pPr>
    </w:p>
    <w:p w14:paraId="2BE56AED" w14:textId="77777777" w:rsidR="004B216B" w:rsidRPr="005F01A6" w:rsidRDefault="004B216B">
      <w:pPr>
        <w:spacing w:line="276" w:lineRule="auto"/>
        <w:rPr>
          <w:lang w:val="en-US"/>
        </w:rPr>
      </w:pPr>
    </w:p>
    <w:p w14:paraId="0449DEB2" w14:textId="77777777" w:rsidR="00D3232F" w:rsidRPr="005F01A6" w:rsidRDefault="00000000" w:rsidP="00D3232F">
      <w:pPr>
        <w:numPr>
          <w:ilvl w:val="0"/>
          <w:numId w:val="12"/>
        </w:numPr>
        <w:spacing w:line="276" w:lineRule="auto"/>
        <w:ind w:hanging="360"/>
        <w:rPr>
          <w:lang w:val="en-US"/>
        </w:rPr>
      </w:pPr>
      <w:r w:rsidRPr="005F01A6">
        <w:rPr>
          <w:b/>
          <w:lang w:val="en-US"/>
        </w:rPr>
        <w:lastRenderedPageBreak/>
        <w:t>Required Materials</w:t>
      </w:r>
    </w:p>
    <w:p w14:paraId="400E0441" w14:textId="77777777" w:rsidR="00D82FBA" w:rsidRPr="005F01A6" w:rsidRDefault="00D82FBA" w:rsidP="00D82FBA">
      <w:pPr>
        <w:pStyle w:val="ListParagraph"/>
        <w:numPr>
          <w:ilvl w:val="0"/>
          <w:numId w:val="20"/>
        </w:numPr>
        <w:spacing w:line="276" w:lineRule="auto"/>
        <w:rPr>
          <w:color w:val="000000"/>
          <w:lang w:val="en-US"/>
        </w:rPr>
      </w:pPr>
      <w:r w:rsidRPr="005F01A6">
        <w:rPr>
          <w:rFonts w:eastAsia="Times New Roman" w:cs="Times New Roman"/>
          <w:color w:val="222222"/>
          <w:lang w:val="en-US"/>
        </w:rPr>
        <w:t>Michael Archer, Art Since 1960</w:t>
      </w:r>
    </w:p>
    <w:p w14:paraId="74C6089A" w14:textId="77777777" w:rsidR="00D82FBA" w:rsidRPr="005F01A6" w:rsidRDefault="00D82FBA" w:rsidP="00D82FBA">
      <w:pPr>
        <w:pStyle w:val="ListParagraph"/>
        <w:numPr>
          <w:ilvl w:val="0"/>
          <w:numId w:val="20"/>
        </w:numPr>
        <w:spacing w:line="276" w:lineRule="auto"/>
        <w:rPr>
          <w:color w:val="000000"/>
          <w:lang w:val="en-US"/>
        </w:rPr>
      </w:pPr>
      <w:r w:rsidRPr="005F01A6">
        <w:rPr>
          <w:rFonts w:eastAsia="Times New Roman" w:cs="Times New Roman"/>
          <w:color w:val="222222"/>
          <w:lang w:val="en-US"/>
        </w:rPr>
        <w:t>Edward Lucie-Smith, Movements in Art Since 1945 (World of Art)</w:t>
      </w:r>
    </w:p>
    <w:p w14:paraId="0E41B561" w14:textId="77777777" w:rsidR="00D3232F" w:rsidRPr="005F01A6" w:rsidRDefault="00D3232F" w:rsidP="00D82FBA">
      <w:pPr>
        <w:pStyle w:val="ListParagraph"/>
        <w:numPr>
          <w:ilvl w:val="0"/>
          <w:numId w:val="20"/>
        </w:numPr>
        <w:spacing w:line="276" w:lineRule="auto"/>
        <w:rPr>
          <w:color w:val="000000"/>
          <w:lang w:val="en-US"/>
        </w:rPr>
      </w:pPr>
      <w:r w:rsidRPr="005F01A6">
        <w:rPr>
          <w:color w:val="000000"/>
          <w:lang w:val="en-US"/>
        </w:rPr>
        <w:t>Foster, Hal, Krauss, Rosalind, Bois, Yve-Alain and Benjamin H. D. Buchloh. Art since</w:t>
      </w:r>
      <w:r w:rsidRPr="005F01A6">
        <w:rPr>
          <w:lang w:val="en-US"/>
        </w:rPr>
        <w:t xml:space="preserve"> </w:t>
      </w:r>
      <w:r w:rsidRPr="005F01A6">
        <w:rPr>
          <w:color w:val="000000"/>
          <w:lang w:val="en-US"/>
        </w:rPr>
        <w:t>1900. Modernism, Antimodernism, Postmodernism. Thames and Hudson, 2004</w:t>
      </w:r>
    </w:p>
    <w:p w14:paraId="547245CE" w14:textId="2454DE38" w:rsidR="00D82FBA" w:rsidRPr="005F01A6" w:rsidRDefault="00D82FBA" w:rsidP="00D82FBA">
      <w:pPr>
        <w:pStyle w:val="ListParagraph"/>
        <w:spacing w:line="276" w:lineRule="auto"/>
        <w:rPr>
          <w:color w:val="000000"/>
          <w:lang w:val="en-US"/>
        </w:rPr>
      </w:pPr>
      <w:r w:rsidRPr="005F01A6">
        <w:rPr>
          <w:color w:val="000000"/>
          <w:lang w:val="en-US"/>
        </w:rPr>
        <w:t>(</w:t>
      </w:r>
      <w:r w:rsidR="00D3232F" w:rsidRPr="005F01A6">
        <w:rPr>
          <w:color w:val="000000"/>
          <w:lang w:val="en-US"/>
        </w:rPr>
        <w:t>Books are on reserve at the AAU library</w:t>
      </w:r>
      <w:r w:rsidRPr="005F01A6">
        <w:rPr>
          <w:color w:val="000000"/>
          <w:lang w:val="en-US"/>
        </w:rPr>
        <w:t>)</w:t>
      </w:r>
    </w:p>
    <w:p w14:paraId="3543D416" w14:textId="5B25741F" w:rsidR="00DE6C33" w:rsidRPr="005F01A6" w:rsidRDefault="00DE6C33" w:rsidP="00DE6C33">
      <w:pPr>
        <w:pStyle w:val="ListParagraph"/>
        <w:widowControl/>
        <w:numPr>
          <w:ilvl w:val="0"/>
          <w:numId w:val="19"/>
        </w:numPr>
        <w:spacing w:line="276" w:lineRule="auto"/>
        <w:rPr>
          <w:lang w:val="en-US"/>
        </w:rPr>
      </w:pPr>
      <w:r w:rsidRPr="005F01A6">
        <w:rPr>
          <w:lang w:val="en-US"/>
        </w:rPr>
        <w:t>Rosalind Krauss, Passages in Modern Sculpture (selected chapters)</w:t>
      </w:r>
    </w:p>
    <w:p w14:paraId="3E480109" w14:textId="77777777" w:rsidR="00DE6C33" w:rsidRPr="005F01A6" w:rsidRDefault="00DE6C33" w:rsidP="00DE6C33">
      <w:pPr>
        <w:pStyle w:val="ListParagraph"/>
        <w:numPr>
          <w:ilvl w:val="0"/>
          <w:numId w:val="19"/>
        </w:numPr>
        <w:spacing w:line="276" w:lineRule="auto"/>
        <w:rPr>
          <w:lang w:val="en-US"/>
        </w:rPr>
      </w:pPr>
      <w:r w:rsidRPr="005F01A6">
        <w:rPr>
          <w:lang w:val="en-US"/>
        </w:rPr>
        <w:t>Clement Greenberg, The modernist Painting</w:t>
      </w:r>
    </w:p>
    <w:p w14:paraId="0113C6FF" w14:textId="51B69853" w:rsidR="00D82FBA" w:rsidRPr="005F01A6" w:rsidRDefault="00DE6C33" w:rsidP="00DE6C33">
      <w:pPr>
        <w:pStyle w:val="ListParagraph"/>
        <w:numPr>
          <w:ilvl w:val="0"/>
          <w:numId w:val="19"/>
        </w:numPr>
        <w:spacing w:line="276" w:lineRule="auto"/>
        <w:rPr>
          <w:lang w:val="en-US"/>
        </w:rPr>
      </w:pPr>
      <w:r w:rsidRPr="005F01A6">
        <w:rPr>
          <w:highlight w:val="white"/>
          <w:lang w:val="en-US"/>
        </w:rPr>
        <w:t xml:space="preserve">Yve-Alain </w:t>
      </w:r>
      <w:r w:rsidRPr="005F01A6">
        <w:rPr>
          <w:lang w:val="en-US"/>
        </w:rPr>
        <w:t>Bois, Painting as Model</w:t>
      </w:r>
      <w:r w:rsidRPr="005F01A6">
        <w:rPr>
          <w:highlight w:val="white"/>
          <w:lang w:val="en-US"/>
        </w:rPr>
        <w:t>, MIT Press, 1993</w:t>
      </w:r>
      <w:r w:rsidRPr="005F01A6">
        <w:rPr>
          <w:lang w:val="en-US"/>
        </w:rPr>
        <w:t xml:space="preserve"> (selected chapters)</w:t>
      </w:r>
    </w:p>
    <w:p w14:paraId="052CF336" w14:textId="0E655A1D" w:rsidR="00DE6C33" w:rsidRPr="005F01A6" w:rsidRDefault="00DE6C33" w:rsidP="00DE6C33">
      <w:pPr>
        <w:pStyle w:val="ListParagraph"/>
        <w:numPr>
          <w:ilvl w:val="0"/>
          <w:numId w:val="19"/>
        </w:numPr>
        <w:spacing w:line="276" w:lineRule="auto"/>
        <w:rPr>
          <w:lang w:val="en-US"/>
        </w:rPr>
      </w:pPr>
      <w:r w:rsidRPr="005F01A6">
        <w:rPr>
          <w:lang w:val="en-US"/>
        </w:rPr>
        <w:t>Krauss, The Originality of the Avant-Gard (selected chapters)</w:t>
      </w:r>
    </w:p>
    <w:p w14:paraId="79A27B9B" w14:textId="77777777" w:rsidR="00DE6C33" w:rsidRPr="005F01A6" w:rsidRDefault="00DE6C33" w:rsidP="00DE6C33">
      <w:pPr>
        <w:pStyle w:val="ListParagraph"/>
        <w:numPr>
          <w:ilvl w:val="0"/>
          <w:numId w:val="19"/>
        </w:numPr>
        <w:spacing w:line="276" w:lineRule="auto"/>
        <w:rPr>
          <w:lang w:val="en-US"/>
        </w:rPr>
      </w:pPr>
      <w:r w:rsidRPr="005F01A6">
        <w:rPr>
          <w:highlight w:val="white"/>
          <w:lang w:val="en-US"/>
        </w:rPr>
        <w:t>Foucault Michel, This Is Not a Pipe</w:t>
      </w:r>
    </w:p>
    <w:p w14:paraId="578F5A45" w14:textId="77777777" w:rsidR="00DE6C33" w:rsidRPr="005F01A6" w:rsidRDefault="00DE6C33" w:rsidP="00DE6C33">
      <w:pPr>
        <w:pStyle w:val="ListParagraph"/>
        <w:widowControl/>
        <w:numPr>
          <w:ilvl w:val="0"/>
          <w:numId w:val="19"/>
        </w:numPr>
        <w:spacing w:line="276" w:lineRule="auto"/>
        <w:rPr>
          <w:lang w:val="en-US"/>
        </w:rPr>
      </w:pPr>
      <w:r w:rsidRPr="005F01A6">
        <w:rPr>
          <w:highlight w:val="white"/>
          <w:lang w:val="en-US"/>
        </w:rPr>
        <w:t>Walter Benjamin, The Work of Art In the Age of Mechanical Reproduction</w:t>
      </w:r>
    </w:p>
    <w:p w14:paraId="13495963" w14:textId="77777777" w:rsidR="00DE6C33" w:rsidRPr="005F01A6" w:rsidRDefault="00DE6C33" w:rsidP="00DE6C33">
      <w:pPr>
        <w:pStyle w:val="ListParagraph"/>
        <w:spacing w:line="276" w:lineRule="auto"/>
        <w:rPr>
          <w:lang w:val="en-US"/>
        </w:rPr>
      </w:pPr>
    </w:p>
    <w:p w14:paraId="1E7DB9AF" w14:textId="3836A2C7" w:rsidR="00D3232F" w:rsidRPr="005F01A6" w:rsidRDefault="00D82FBA" w:rsidP="00DE6C33">
      <w:pPr>
        <w:widowControl/>
        <w:spacing w:line="276" w:lineRule="auto"/>
        <w:ind w:left="360"/>
        <w:rPr>
          <w:b/>
          <w:bCs/>
          <w:color w:val="000000"/>
          <w:lang w:val="en-US"/>
        </w:rPr>
      </w:pPr>
      <w:r w:rsidRPr="005F01A6">
        <w:rPr>
          <w:b/>
          <w:bCs/>
          <w:lang w:val="en-US"/>
        </w:rPr>
        <w:t>Recommended Materials:</w:t>
      </w:r>
    </w:p>
    <w:p w14:paraId="630B68C1" w14:textId="09B49280" w:rsidR="00D3232F" w:rsidRPr="005F01A6" w:rsidRDefault="00D3232F" w:rsidP="00D82FBA">
      <w:pPr>
        <w:pStyle w:val="ListParagraph"/>
        <w:widowControl/>
        <w:numPr>
          <w:ilvl w:val="0"/>
          <w:numId w:val="19"/>
        </w:numPr>
        <w:spacing w:line="276" w:lineRule="auto"/>
        <w:rPr>
          <w:lang w:val="en-US"/>
        </w:rPr>
      </w:pPr>
      <w:r w:rsidRPr="005F01A6">
        <w:rPr>
          <w:lang w:val="en-US"/>
        </w:rPr>
        <w:t>Rosalind Krauss, Sculpture in the Expanded Field</w:t>
      </w:r>
    </w:p>
    <w:p w14:paraId="792A252C" w14:textId="1ED44949" w:rsidR="00593ADC" w:rsidRPr="005F01A6" w:rsidRDefault="00593ADC" w:rsidP="00D82FBA">
      <w:pPr>
        <w:pStyle w:val="ListParagraph"/>
        <w:widowControl/>
        <w:numPr>
          <w:ilvl w:val="0"/>
          <w:numId w:val="19"/>
        </w:numPr>
        <w:spacing w:line="276" w:lineRule="auto"/>
        <w:rPr>
          <w:lang w:val="en-US"/>
        </w:rPr>
      </w:pPr>
      <w:r w:rsidRPr="005F01A6">
        <w:rPr>
          <w:lang w:val="en-US"/>
        </w:rPr>
        <w:t>Peter Burger, Theory of the Avant-Garde</w:t>
      </w:r>
    </w:p>
    <w:p w14:paraId="482558B4" w14:textId="77777777" w:rsidR="00934193" w:rsidRPr="005F01A6" w:rsidRDefault="00934193" w:rsidP="00D82FBA">
      <w:pPr>
        <w:widowControl/>
        <w:numPr>
          <w:ilvl w:val="0"/>
          <w:numId w:val="19"/>
        </w:numPr>
        <w:spacing w:line="276" w:lineRule="auto"/>
        <w:jc w:val="both"/>
        <w:rPr>
          <w:lang w:val="en-US"/>
        </w:rPr>
      </w:pPr>
      <w:r w:rsidRPr="005F01A6">
        <w:rPr>
          <w:lang w:val="en-US"/>
        </w:rPr>
        <w:t>Marinetti, F.T. The Futurist Manifesto</w:t>
      </w:r>
    </w:p>
    <w:p w14:paraId="4370EDDA" w14:textId="77777777" w:rsidR="00934193" w:rsidRPr="005F01A6" w:rsidRDefault="00934193" w:rsidP="00D82FBA">
      <w:pPr>
        <w:widowControl/>
        <w:numPr>
          <w:ilvl w:val="0"/>
          <w:numId w:val="19"/>
        </w:numPr>
        <w:spacing w:line="276" w:lineRule="auto"/>
        <w:jc w:val="both"/>
        <w:rPr>
          <w:lang w:val="en-US"/>
        </w:rPr>
      </w:pPr>
      <w:r w:rsidRPr="005F01A6">
        <w:rPr>
          <w:lang w:val="en-US"/>
        </w:rPr>
        <w:t>František Kupka, in: The Museum Kampa Collection, pp. 49-59</w:t>
      </w:r>
    </w:p>
    <w:p w14:paraId="18A9AF1D" w14:textId="68DEB9D5" w:rsidR="00D3232F" w:rsidRPr="005F01A6" w:rsidRDefault="00934193" w:rsidP="00D82FBA">
      <w:pPr>
        <w:widowControl/>
        <w:numPr>
          <w:ilvl w:val="0"/>
          <w:numId w:val="19"/>
        </w:numPr>
        <w:spacing w:line="276" w:lineRule="auto"/>
        <w:jc w:val="both"/>
        <w:rPr>
          <w:lang w:val="en-US"/>
        </w:rPr>
      </w:pPr>
      <w:r w:rsidRPr="005F01A6">
        <w:rPr>
          <w:lang w:val="en-US"/>
        </w:rPr>
        <w:t>Kandinsky, W. excerpts from Concerning the Spiritual in A</w:t>
      </w:r>
    </w:p>
    <w:p w14:paraId="617F1934" w14:textId="77777777" w:rsidR="004B216B" w:rsidRPr="005F01A6" w:rsidRDefault="00000000" w:rsidP="00D82FBA">
      <w:pPr>
        <w:widowControl/>
        <w:numPr>
          <w:ilvl w:val="0"/>
          <w:numId w:val="19"/>
        </w:numPr>
        <w:spacing w:line="276" w:lineRule="auto"/>
        <w:jc w:val="both"/>
        <w:rPr>
          <w:highlight w:val="white"/>
          <w:lang w:val="en-US"/>
        </w:rPr>
      </w:pPr>
      <w:r w:rsidRPr="005F01A6">
        <w:rPr>
          <w:highlight w:val="white"/>
          <w:lang w:val="en-US"/>
        </w:rPr>
        <w:t xml:space="preserve">Greenberg, C.  Avant-Garde and Kitsch </w:t>
      </w:r>
    </w:p>
    <w:p w14:paraId="63F6D753" w14:textId="77777777" w:rsidR="004B216B" w:rsidRPr="005F01A6" w:rsidRDefault="00000000" w:rsidP="00D82FBA">
      <w:pPr>
        <w:widowControl/>
        <w:numPr>
          <w:ilvl w:val="0"/>
          <w:numId w:val="19"/>
        </w:numPr>
        <w:spacing w:line="276" w:lineRule="auto"/>
        <w:jc w:val="both"/>
        <w:rPr>
          <w:lang w:val="en-US"/>
        </w:rPr>
      </w:pPr>
      <w:r w:rsidRPr="005F01A6">
        <w:rPr>
          <w:lang w:val="en-US"/>
        </w:rPr>
        <w:t>Danto, A. C. The Intractable Avant-Garde, in: The Abuse of Beauty, pp. 39-60</w:t>
      </w:r>
    </w:p>
    <w:p w14:paraId="0FAF7986" w14:textId="77777777" w:rsidR="004B216B" w:rsidRPr="005F01A6" w:rsidRDefault="00000000" w:rsidP="00D82FBA">
      <w:pPr>
        <w:widowControl/>
        <w:numPr>
          <w:ilvl w:val="0"/>
          <w:numId w:val="19"/>
        </w:numPr>
        <w:spacing w:line="276" w:lineRule="auto"/>
        <w:jc w:val="both"/>
        <w:rPr>
          <w:lang w:val="en-US"/>
        </w:rPr>
      </w:pPr>
      <w:r w:rsidRPr="005F01A6">
        <w:rPr>
          <w:lang w:val="en-US"/>
        </w:rPr>
        <w:t>Tzara, T. excerpts from Dada Manifesto</w:t>
      </w:r>
    </w:p>
    <w:p w14:paraId="59D5D282" w14:textId="77777777" w:rsidR="004B216B" w:rsidRPr="005F01A6" w:rsidRDefault="00000000" w:rsidP="00D82FBA">
      <w:pPr>
        <w:widowControl/>
        <w:numPr>
          <w:ilvl w:val="0"/>
          <w:numId w:val="19"/>
        </w:numPr>
        <w:spacing w:line="276" w:lineRule="auto"/>
        <w:jc w:val="both"/>
        <w:rPr>
          <w:lang w:val="en-US"/>
        </w:rPr>
      </w:pPr>
      <w:r w:rsidRPr="005F01A6">
        <w:rPr>
          <w:lang w:val="en-US"/>
        </w:rPr>
        <w:t>Breton, A. excerpts from Le Manifeste du Surréalisme</w:t>
      </w:r>
    </w:p>
    <w:p w14:paraId="522DEF5F" w14:textId="77777777" w:rsidR="004B216B" w:rsidRPr="005F01A6" w:rsidRDefault="00000000" w:rsidP="00D82FBA">
      <w:pPr>
        <w:widowControl/>
        <w:numPr>
          <w:ilvl w:val="0"/>
          <w:numId w:val="19"/>
        </w:numPr>
        <w:spacing w:line="276" w:lineRule="auto"/>
        <w:jc w:val="both"/>
        <w:rPr>
          <w:lang w:val="en-US"/>
        </w:rPr>
      </w:pPr>
      <w:r w:rsidRPr="005F01A6">
        <w:rPr>
          <w:lang w:val="en-US"/>
        </w:rPr>
        <w:t xml:space="preserve">Rosenberg, H. The American Action Painters </w:t>
      </w:r>
    </w:p>
    <w:p w14:paraId="0651A3CE" w14:textId="77777777" w:rsidR="004B216B" w:rsidRPr="005F01A6" w:rsidRDefault="00000000" w:rsidP="00D82FBA">
      <w:pPr>
        <w:widowControl/>
        <w:numPr>
          <w:ilvl w:val="0"/>
          <w:numId w:val="19"/>
        </w:numPr>
        <w:spacing w:line="276" w:lineRule="auto"/>
        <w:jc w:val="both"/>
        <w:rPr>
          <w:lang w:val="en-US"/>
        </w:rPr>
      </w:pPr>
      <w:r w:rsidRPr="005F01A6">
        <w:rPr>
          <w:lang w:val="en-US"/>
        </w:rPr>
        <w:t xml:space="preserve">Baudrillard, J. </w:t>
      </w:r>
      <w:hyperlink r:id="rId8">
        <w:r w:rsidR="004B216B" w:rsidRPr="005F01A6">
          <w:rPr>
            <w:u w:val="single"/>
            <w:lang w:val="en-US"/>
          </w:rPr>
          <w:t>Precession of Simulacra</w:t>
        </w:r>
      </w:hyperlink>
    </w:p>
    <w:p w14:paraId="0D204B52" w14:textId="77777777" w:rsidR="004B216B" w:rsidRPr="005F01A6" w:rsidRDefault="004B216B">
      <w:pPr>
        <w:spacing w:line="276" w:lineRule="auto"/>
        <w:rPr>
          <w:lang w:val="en-US"/>
        </w:rPr>
      </w:pPr>
    </w:p>
    <w:p w14:paraId="41FD1F30" w14:textId="32BA6D6F" w:rsidR="004B216B" w:rsidRPr="005F01A6" w:rsidRDefault="00000000" w:rsidP="00934193">
      <w:pPr>
        <w:numPr>
          <w:ilvl w:val="0"/>
          <w:numId w:val="12"/>
        </w:numPr>
        <w:spacing w:line="276" w:lineRule="auto"/>
        <w:ind w:hanging="360"/>
        <w:rPr>
          <w:lang w:val="en-US"/>
        </w:rPr>
      </w:pPr>
      <w:r w:rsidRPr="005F01A6">
        <w:rPr>
          <w:b/>
          <w:lang w:val="en-US"/>
        </w:rPr>
        <w:t>Teaching methodology</w:t>
      </w:r>
    </w:p>
    <w:p w14:paraId="432EF4DD" w14:textId="0E47A832" w:rsidR="00CA05B7" w:rsidRPr="005F01A6" w:rsidRDefault="00000000">
      <w:pPr>
        <w:spacing w:line="276" w:lineRule="auto"/>
        <w:rPr>
          <w:lang w:val="en-US"/>
        </w:rPr>
      </w:pPr>
      <w:r w:rsidRPr="005F01A6">
        <w:rPr>
          <w:lang w:val="en-US"/>
        </w:rPr>
        <w:t>Powerpoint-supported lectures will be accompanied by in-depth discussions, research and presentations performed by the students. There will be additional group visits of related exhibitions held in Prague.</w:t>
      </w:r>
    </w:p>
    <w:p w14:paraId="4399292B" w14:textId="77777777" w:rsidR="00CA05B7" w:rsidRPr="005F01A6" w:rsidRDefault="00CA05B7">
      <w:pPr>
        <w:spacing w:line="276" w:lineRule="auto"/>
        <w:rPr>
          <w:lang w:val="en-US"/>
        </w:rPr>
      </w:pPr>
    </w:p>
    <w:p w14:paraId="0B1C784D" w14:textId="77777777" w:rsidR="00CA05B7" w:rsidRPr="005F01A6" w:rsidRDefault="00CA05B7">
      <w:pPr>
        <w:spacing w:line="276" w:lineRule="auto"/>
        <w:rPr>
          <w:lang w:val="en-US"/>
        </w:rPr>
      </w:pPr>
    </w:p>
    <w:p w14:paraId="726D803E" w14:textId="77777777" w:rsidR="004B216B" w:rsidRPr="005F01A6" w:rsidRDefault="00000000">
      <w:pPr>
        <w:numPr>
          <w:ilvl w:val="0"/>
          <w:numId w:val="12"/>
        </w:numPr>
        <w:spacing w:line="276" w:lineRule="auto"/>
        <w:ind w:hanging="360"/>
        <w:rPr>
          <w:lang w:val="en-US"/>
        </w:rPr>
      </w:pPr>
      <w:r w:rsidRPr="005F01A6">
        <w:rPr>
          <w:b/>
          <w:lang w:val="en-US"/>
        </w:rPr>
        <w:t>Course Schedule</w:t>
      </w:r>
    </w:p>
    <w:tbl>
      <w:tblPr>
        <w:tblStyle w:val="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3"/>
        <w:gridCol w:w="7987"/>
      </w:tblGrid>
      <w:tr w:rsidR="004B216B" w:rsidRPr="005F01A6" w14:paraId="44C64B0E" w14:textId="77777777">
        <w:tc>
          <w:tcPr>
            <w:tcW w:w="1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6DDDB61E" w14:textId="77777777" w:rsidR="004B216B" w:rsidRPr="005F01A6" w:rsidRDefault="00000000">
            <w:pPr>
              <w:keepNext/>
              <w:keepLines/>
              <w:widowControl/>
              <w:spacing w:line="276" w:lineRule="auto"/>
              <w:rPr>
                <w:b/>
                <w:lang w:val="en-US"/>
              </w:rPr>
            </w:pPr>
            <w:r w:rsidRPr="005F01A6">
              <w:rPr>
                <w:b/>
                <w:lang w:val="en-US"/>
              </w:rPr>
              <w:t>Date</w:t>
            </w:r>
          </w:p>
        </w:tc>
        <w:tc>
          <w:tcPr>
            <w:tcW w:w="798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6DA096CE" w14:textId="77777777" w:rsidR="004B216B" w:rsidRPr="005F01A6" w:rsidRDefault="00000000">
            <w:pPr>
              <w:keepNext/>
              <w:keepLines/>
              <w:widowControl/>
              <w:spacing w:line="276" w:lineRule="auto"/>
              <w:rPr>
                <w:b/>
                <w:lang w:val="en-US"/>
              </w:rPr>
            </w:pPr>
            <w:r w:rsidRPr="005F01A6">
              <w:rPr>
                <w:b/>
                <w:lang w:val="en-US"/>
              </w:rPr>
              <w:t>Class Agenda</w:t>
            </w:r>
          </w:p>
        </w:tc>
      </w:tr>
      <w:tr w:rsidR="004B216B" w:rsidRPr="005F01A6" w14:paraId="22E1A417"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3A396C" w14:textId="77777777" w:rsidR="00F1173E" w:rsidRPr="005F01A6" w:rsidRDefault="00000000">
            <w:pPr>
              <w:rPr>
                <w:lang w:val="en-US"/>
              </w:rPr>
            </w:pPr>
            <w:r w:rsidRPr="005F01A6">
              <w:rPr>
                <w:lang w:val="en-US"/>
              </w:rPr>
              <w:t>Session 1 — Date: Feb 04,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77B181" w14:textId="48BBAB57" w:rsidR="00776C8C" w:rsidRPr="005F01A6" w:rsidRDefault="00000000" w:rsidP="00FF15BE">
            <w:pPr>
              <w:keepLines/>
              <w:widowControl/>
              <w:spacing w:line="276" w:lineRule="auto"/>
              <w:rPr>
                <w:lang w:val="en-US"/>
              </w:rPr>
            </w:pPr>
            <w:r w:rsidRPr="005F01A6">
              <w:rPr>
                <w:lang w:val="en-US"/>
              </w:rPr>
              <w:t xml:space="preserve">Topic: </w:t>
            </w:r>
            <w:r w:rsidR="006A46F6" w:rsidRPr="005F01A6">
              <w:rPr>
                <w:color w:val="000000"/>
                <w:lang w:val="en-US"/>
              </w:rPr>
              <w:t>Introduction. Overview of the course</w:t>
            </w:r>
          </w:p>
        </w:tc>
      </w:tr>
      <w:tr w:rsidR="004B216B" w:rsidRPr="005F01A6" w14:paraId="039FD4AC"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60D45B" w14:textId="77777777" w:rsidR="00F1173E" w:rsidRPr="005F01A6" w:rsidRDefault="00000000">
            <w:pPr>
              <w:rPr>
                <w:lang w:val="en-US"/>
              </w:rPr>
            </w:pPr>
            <w:r w:rsidRPr="005F01A6">
              <w:rPr>
                <w:lang w:val="en-US"/>
              </w:rPr>
              <w:t>Session 2 — Date: Feb 11,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98CDB8" w14:textId="77777777" w:rsidR="00B65D76" w:rsidRPr="005F01A6" w:rsidRDefault="00150226" w:rsidP="00B65D76">
            <w:pPr>
              <w:pStyle w:val="NormalWeb"/>
              <w:spacing w:beforeAutospacing="0" w:afterAutospacing="0"/>
              <w:rPr>
                <w:rFonts w:ascii="Verdana" w:hAnsi="Verdana"/>
                <w:sz w:val="20"/>
                <w:szCs w:val="20"/>
              </w:rPr>
            </w:pPr>
            <w:r w:rsidRPr="005F01A6">
              <w:rPr>
                <w:rFonts w:ascii="Verdana" w:hAnsi="Verdana"/>
                <w:sz w:val="20"/>
                <w:szCs w:val="20"/>
              </w:rPr>
              <w:t>Topic: Contemporary Art on Display in Prague</w:t>
            </w:r>
            <w:r w:rsidR="00B65D76" w:rsidRPr="005F01A6">
              <w:rPr>
                <w:rFonts w:ascii="Verdana" w:hAnsi="Verdana"/>
                <w:sz w:val="20"/>
                <w:szCs w:val="20"/>
              </w:rPr>
              <w:t xml:space="preserve"> </w:t>
            </w:r>
          </w:p>
          <w:p w14:paraId="218EF027" w14:textId="2083AD3C" w:rsidR="00201506" w:rsidRPr="005F01A6" w:rsidRDefault="00150226" w:rsidP="00201506">
            <w:pPr>
              <w:pStyle w:val="NormalWeb"/>
              <w:spacing w:beforeAutospacing="0" w:afterAutospacing="0"/>
              <w:rPr>
                <w:rFonts w:ascii="Verdana" w:hAnsi="Verdana"/>
                <w:sz w:val="20"/>
                <w:szCs w:val="20"/>
              </w:rPr>
            </w:pPr>
            <w:r w:rsidRPr="005F01A6">
              <w:rPr>
                <w:rFonts w:ascii="Verdana" w:hAnsi="Verdana"/>
                <w:sz w:val="20"/>
                <w:szCs w:val="20"/>
              </w:rPr>
              <w:t xml:space="preserve">Gallery Visit: </w:t>
            </w:r>
            <w:r w:rsidRPr="005F01A6">
              <w:rPr>
                <w:rStyle w:val="Emphasis"/>
                <w:rFonts w:ascii="Verdana" w:hAnsi="Verdana"/>
                <w:i w:val="0"/>
                <w:iCs w:val="0"/>
                <w:sz w:val="20"/>
                <w:szCs w:val="20"/>
              </w:rPr>
              <w:t>The Art of Activism</w:t>
            </w:r>
            <w:r w:rsidRPr="005F01A6">
              <w:rPr>
                <w:rFonts w:ascii="Verdana" w:hAnsi="Verdana"/>
                <w:sz w:val="20"/>
                <w:szCs w:val="20"/>
              </w:rPr>
              <w:t xml:space="preserve"> at the </w:t>
            </w:r>
            <w:r w:rsidRPr="005F01A6">
              <w:rPr>
                <w:rStyle w:val="Strong"/>
                <w:rFonts w:ascii="Verdana" w:hAnsi="Verdana"/>
                <w:b w:val="0"/>
                <w:bCs w:val="0"/>
                <w:sz w:val="20"/>
                <w:szCs w:val="20"/>
              </w:rPr>
              <w:t>Municipal Library</w:t>
            </w:r>
            <w:r w:rsidR="00B65D76" w:rsidRPr="005F01A6">
              <w:rPr>
                <w:rStyle w:val="Strong"/>
                <w:rFonts w:ascii="Verdana" w:hAnsi="Verdana"/>
                <w:b w:val="0"/>
                <w:bCs w:val="0"/>
                <w:sz w:val="20"/>
                <w:szCs w:val="20"/>
              </w:rPr>
              <w:t xml:space="preserve"> of Prague, </w:t>
            </w:r>
            <w:r w:rsidR="00B65D76" w:rsidRPr="005F01A6">
              <w:rPr>
                <w:rStyle w:val="x3jgonx"/>
                <w:rFonts w:ascii="Verdana" w:hAnsi="Verdana"/>
                <w:sz w:val="20"/>
                <w:szCs w:val="20"/>
              </w:rPr>
              <w:t>Prague City Gallery</w:t>
            </w:r>
          </w:p>
        </w:tc>
      </w:tr>
      <w:tr w:rsidR="00776C8C" w:rsidRPr="005F01A6" w14:paraId="1EE61943" w14:textId="77777777" w:rsidTr="00CA05B7">
        <w:trPr>
          <w:trHeight w:val="917"/>
        </w:trPr>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AE8F6C" w14:textId="77777777" w:rsidR="00776C8C" w:rsidRPr="005F01A6" w:rsidRDefault="00776C8C" w:rsidP="00776C8C">
            <w:pPr>
              <w:rPr>
                <w:lang w:val="en-US"/>
              </w:rPr>
            </w:pPr>
            <w:r w:rsidRPr="005F01A6">
              <w:rPr>
                <w:lang w:val="en-US"/>
              </w:rPr>
              <w:t>Session 3 — Date: Feb 18,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E93E6C" w14:textId="70549D42" w:rsidR="00B65D76" w:rsidRPr="005F01A6" w:rsidRDefault="00B65D76" w:rsidP="00B65D76">
            <w:pPr>
              <w:pStyle w:val="NormalWeb"/>
              <w:spacing w:beforeAutospacing="0" w:afterAutospacing="0"/>
              <w:rPr>
                <w:rFonts w:ascii="Verdana" w:hAnsi="Verdana"/>
                <w:sz w:val="20"/>
                <w:szCs w:val="20"/>
              </w:rPr>
            </w:pPr>
            <w:r w:rsidRPr="005F01A6">
              <w:rPr>
                <w:rFonts w:ascii="Verdana" w:hAnsi="Verdana"/>
                <w:sz w:val="20"/>
                <w:szCs w:val="20"/>
              </w:rPr>
              <w:t xml:space="preserve">Topic: Contemporary Art on Display in Prague </w:t>
            </w:r>
          </w:p>
          <w:p w14:paraId="5CAE1EF2" w14:textId="0F18DC5D" w:rsidR="00362F7D" w:rsidRPr="005F01A6" w:rsidRDefault="00B65D76" w:rsidP="00B65D76">
            <w:pPr>
              <w:pStyle w:val="NormalWeb"/>
              <w:spacing w:beforeAutospacing="0" w:afterAutospacing="0"/>
              <w:rPr>
                <w:rFonts w:ascii="Verdana" w:hAnsi="Verdana"/>
                <w:sz w:val="20"/>
                <w:szCs w:val="20"/>
              </w:rPr>
            </w:pPr>
            <w:r w:rsidRPr="005F01A6">
              <w:rPr>
                <w:rFonts w:ascii="Verdana" w:hAnsi="Verdana"/>
                <w:sz w:val="20"/>
                <w:szCs w:val="20"/>
              </w:rPr>
              <w:t xml:space="preserve">Gallery Visit: </w:t>
            </w:r>
            <w:r w:rsidRPr="005F01A6">
              <w:rPr>
                <w:rStyle w:val="Emphasis"/>
                <w:rFonts w:ascii="Verdana" w:hAnsi="Verdana"/>
                <w:i w:val="0"/>
                <w:iCs w:val="0"/>
                <w:sz w:val="20"/>
                <w:szCs w:val="20"/>
              </w:rPr>
              <w:t>The Double</w:t>
            </w:r>
            <w:r w:rsidRPr="005F01A6">
              <w:rPr>
                <w:rFonts w:ascii="Verdana" w:hAnsi="Verdana"/>
                <w:sz w:val="20"/>
                <w:szCs w:val="20"/>
              </w:rPr>
              <w:t xml:space="preserve"> at the </w:t>
            </w:r>
            <w:r w:rsidRPr="005F01A6">
              <w:rPr>
                <w:rStyle w:val="Strong"/>
                <w:rFonts w:ascii="Verdana" w:hAnsi="Verdana"/>
                <w:b w:val="0"/>
                <w:bCs w:val="0"/>
                <w:sz w:val="20"/>
                <w:szCs w:val="20"/>
              </w:rPr>
              <w:t xml:space="preserve">House at the Stone Bell, </w:t>
            </w:r>
            <w:r w:rsidRPr="005F01A6">
              <w:rPr>
                <w:rStyle w:val="x3jgonx"/>
                <w:rFonts w:ascii="Verdana" w:hAnsi="Verdana"/>
                <w:sz w:val="20"/>
                <w:szCs w:val="20"/>
              </w:rPr>
              <w:t>Prague City Gallery</w:t>
            </w:r>
            <w:r w:rsidR="00201506" w:rsidRPr="005F01A6">
              <w:rPr>
                <w:rFonts w:ascii="Verdana" w:hAnsi="Verdana"/>
                <w:color w:val="000000"/>
                <w:sz w:val="20"/>
                <w:szCs w:val="20"/>
              </w:rPr>
              <w:t xml:space="preserve"> Assignments/deadlines: A topic for a class presentation and for the mid-term paper</w:t>
            </w:r>
          </w:p>
        </w:tc>
      </w:tr>
      <w:tr w:rsidR="00776C8C" w:rsidRPr="005F01A6" w14:paraId="4EDEA26C" w14:textId="77777777" w:rsidTr="00201506">
        <w:trPr>
          <w:trHeight w:val="800"/>
        </w:trPr>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63CFAA" w14:textId="77777777" w:rsidR="00776C8C" w:rsidRPr="005F01A6" w:rsidRDefault="00776C8C" w:rsidP="00776C8C">
            <w:pPr>
              <w:rPr>
                <w:lang w:val="en-US"/>
              </w:rPr>
            </w:pPr>
            <w:r w:rsidRPr="005F01A6">
              <w:rPr>
                <w:lang w:val="en-US"/>
              </w:rPr>
              <w:lastRenderedPageBreak/>
              <w:t>Session 4 — Date: Feb 25,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FAD790" w14:textId="7B266622" w:rsidR="00D82FBA" w:rsidRPr="005F01A6" w:rsidRDefault="00D82FBA" w:rsidP="00D82FBA">
            <w:pPr>
              <w:keepLines/>
              <w:widowControl/>
              <w:spacing w:line="276" w:lineRule="auto"/>
              <w:rPr>
                <w:lang w:val="en-US"/>
              </w:rPr>
            </w:pPr>
            <w:r w:rsidRPr="005F01A6">
              <w:rPr>
                <w:lang w:val="en-US"/>
              </w:rPr>
              <w:t>Topic: Modernism’s Legacy</w:t>
            </w:r>
            <w:r w:rsidR="00F24937">
              <w:rPr>
                <w:lang w:val="en-US"/>
              </w:rPr>
              <w:t xml:space="preserve"> </w:t>
            </w:r>
            <w:r w:rsidR="00F24937" w:rsidRPr="00F24937">
              <w:rPr>
                <w:color w:val="EE0000"/>
                <w:lang w:val="en-US"/>
              </w:rPr>
              <w:t>Pepa</w:t>
            </w:r>
          </w:p>
          <w:p w14:paraId="752C6170" w14:textId="77777777" w:rsidR="00D82FBA" w:rsidRPr="005F01A6" w:rsidRDefault="00D82FBA" w:rsidP="00D82FBA">
            <w:pPr>
              <w:keepLines/>
              <w:widowControl/>
              <w:spacing w:line="276" w:lineRule="auto"/>
              <w:rPr>
                <w:lang w:val="en-US"/>
              </w:rPr>
            </w:pPr>
            <w:r w:rsidRPr="005F01A6">
              <w:rPr>
                <w:lang w:val="en-US"/>
              </w:rPr>
              <w:t xml:space="preserve">Reading: </w:t>
            </w:r>
          </w:p>
          <w:p w14:paraId="3DFE15B0" w14:textId="77777777" w:rsidR="00AF628F" w:rsidRPr="005F01A6" w:rsidRDefault="00D82FBA" w:rsidP="00D82FBA">
            <w:pPr>
              <w:keepLines/>
              <w:widowControl/>
              <w:rPr>
                <w:color w:val="000000"/>
                <w:lang w:val="en-US"/>
              </w:rPr>
            </w:pPr>
            <w:r w:rsidRPr="005F01A6">
              <w:rPr>
                <w:color w:val="000000"/>
                <w:lang w:val="en-US"/>
              </w:rPr>
              <w:t>Clement Greenberg, Modernist Painting</w:t>
            </w:r>
          </w:p>
          <w:p w14:paraId="1840F20A" w14:textId="22E32B4B" w:rsidR="00113C7C" w:rsidRPr="005F01A6" w:rsidRDefault="00113C7C" w:rsidP="00113C7C">
            <w:pPr>
              <w:spacing w:line="276" w:lineRule="auto"/>
              <w:rPr>
                <w:color w:val="000000"/>
                <w:lang w:val="en-US"/>
              </w:rPr>
            </w:pPr>
            <w:r w:rsidRPr="005F01A6">
              <w:rPr>
                <w:color w:val="000000"/>
                <w:lang w:val="en-US"/>
              </w:rPr>
              <w:t>Krauss, “Grids,” The Originality of the Avant-Garde</w:t>
            </w:r>
          </w:p>
          <w:p w14:paraId="1BE22CD5" w14:textId="5792E843" w:rsidR="00D82FBA" w:rsidRPr="005F01A6" w:rsidRDefault="00D82FBA" w:rsidP="00D82FBA">
            <w:pPr>
              <w:keepLines/>
              <w:widowControl/>
              <w:rPr>
                <w:lang w:val="en-US"/>
              </w:rPr>
            </w:pPr>
            <w:r w:rsidRPr="005F01A6">
              <w:rPr>
                <w:lang w:val="en-US"/>
              </w:rPr>
              <w:t>Assignments/deadlines: Abstract to the Mid-Term Paper Due</w:t>
            </w:r>
          </w:p>
        </w:tc>
      </w:tr>
      <w:tr w:rsidR="00776C8C" w:rsidRPr="005F01A6" w14:paraId="5FDC399A" w14:textId="77777777" w:rsidTr="00CA05B7">
        <w:trPr>
          <w:trHeight w:val="494"/>
        </w:trPr>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09E82B" w14:textId="77777777" w:rsidR="00776C8C" w:rsidRPr="005F01A6" w:rsidRDefault="00776C8C" w:rsidP="00776C8C">
            <w:pPr>
              <w:rPr>
                <w:lang w:val="en-US"/>
              </w:rPr>
            </w:pPr>
            <w:r w:rsidRPr="005F01A6">
              <w:rPr>
                <w:lang w:val="en-US"/>
              </w:rPr>
              <w:t>Session 5 — Date: Mar 04,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1C98C7" w14:textId="60D5E0E2" w:rsidR="00776C8C" w:rsidRPr="005F01A6" w:rsidRDefault="00776C8C" w:rsidP="00776C8C">
            <w:pPr>
              <w:keepLines/>
              <w:widowControl/>
              <w:spacing w:line="276" w:lineRule="auto"/>
              <w:rPr>
                <w:lang w:val="en-US"/>
              </w:rPr>
            </w:pPr>
            <w:r w:rsidRPr="005F01A6">
              <w:rPr>
                <w:lang w:val="en-US"/>
              </w:rPr>
              <w:t xml:space="preserve">Topic: </w:t>
            </w:r>
            <w:r w:rsidR="00E95155" w:rsidRPr="008C1319">
              <w:rPr>
                <w:color w:val="EE0000"/>
                <w:lang w:val="en-US"/>
              </w:rPr>
              <w:t>Contemporary Art at Kunsthalle</w:t>
            </w:r>
          </w:p>
          <w:p w14:paraId="133E80B4" w14:textId="3EE2871D" w:rsidR="00776C8C" w:rsidRPr="005F01A6" w:rsidRDefault="005F01A6" w:rsidP="00776C8C">
            <w:pPr>
              <w:keepLines/>
              <w:widowControl/>
              <w:spacing w:line="276" w:lineRule="auto"/>
              <w:rPr>
                <w:lang w:val="en-US"/>
              </w:rPr>
            </w:pPr>
            <w:r>
              <w:rPr>
                <w:lang w:val="en-US"/>
              </w:rPr>
              <w:t>‘</w:t>
            </w:r>
          </w:p>
        </w:tc>
      </w:tr>
      <w:tr w:rsidR="00776C8C" w:rsidRPr="005F01A6" w14:paraId="263CE5AD"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ABC56" w14:textId="77777777" w:rsidR="00776C8C" w:rsidRPr="005F01A6" w:rsidRDefault="00776C8C" w:rsidP="00776C8C">
            <w:pPr>
              <w:rPr>
                <w:lang w:val="en-US"/>
              </w:rPr>
            </w:pPr>
            <w:r w:rsidRPr="005F01A6">
              <w:rPr>
                <w:lang w:val="en-US"/>
              </w:rPr>
              <w:t>Session 6 — Date: Mar 11,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97A834" w14:textId="197C9769" w:rsidR="00F24937" w:rsidRPr="00F24937" w:rsidRDefault="00F24937" w:rsidP="00D82FBA">
            <w:pPr>
              <w:spacing w:line="276" w:lineRule="auto"/>
              <w:rPr>
                <w:color w:val="EE0000"/>
                <w:lang w:val="en-US"/>
              </w:rPr>
            </w:pPr>
            <w:r w:rsidRPr="00F24937">
              <w:rPr>
                <w:color w:val="EE0000"/>
                <w:shd w:val="clear" w:color="auto" w:fill="FFFFFF"/>
                <w:lang w:val="en-US"/>
              </w:rPr>
              <w:t xml:space="preserve">Excursion: </w:t>
            </w:r>
            <w:r w:rsidRPr="00F24937">
              <w:rPr>
                <w:color w:val="EE0000"/>
                <w:lang w:val="en-US"/>
              </w:rPr>
              <w:t xml:space="preserve">Villa </w:t>
            </w:r>
            <w:r w:rsidRPr="00F24937">
              <w:rPr>
                <w:rStyle w:val="x3jgonx"/>
                <w:color w:val="EE0000"/>
                <w:lang w:val="en-US"/>
              </w:rPr>
              <w:t xml:space="preserve">Winternitz </w:t>
            </w:r>
            <w:r w:rsidRPr="00F24937">
              <w:rPr>
                <w:color w:val="EE0000"/>
                <w:lang w:val="en-US"/>
              </w:rPr>
              <w:t>in Prague</w:t>
            </w:r>
          </w:p>
          <w:p w14:paraId="3AC542FF" w14:textId="77777777" w:rsidR="00F24937" w:rsidRDefault="00F24937" w:rsidP="00D82FBA">
            <w:pPr>
              <w:spacing w:line="276" w:lineRule="auto"/>
              <w:rPr>
                <w:lang w:val="en-US"/>
              </w:rPr>
            </w:pPr>
          </w:p>
          <w:p w14:paraId="2D93E3B1" w14:textId="591CA3D0" w:rsidR="00D82FBA" w:rsidRPr="005F01A6" w:rsidRDefault="00D82FBA" w:rsidP="00D82FBA">
            <w:pPr>
              <w:spacing w:line="276" w:lineRule="auto"/>
              <w:rPr>
                <w:color w:val="000000"/>
                <w:lang w:val="en-US"/>
              </w:rPr>
            </w:pPr>
            <w:r w:rsidRPr="005F01A6">
              <w:rPr>
                <w:lang w:val="en-US"/>
              </w:rPr>
              <w:t xml:space="preserve">Topic: </w:t>
            </w:r>
            <w:r w:rsidRPr="005F01A6">
              <w:rPr>
                <w:color w:val="000000"/>
                <w:lang w:val="en-US"/>
              </w:rPr>
              <w:t>Cubism</w:t>
            </w:r>
            <w:r w:rsidR="00CA05B7" w:rsidRPr="005F01A6">
              <w:rPr>
                <w:color w:val="000000"/>
                <w:lang w:val="en-US"/>
              </w:rPr>
              <w:t xml:space="preserve"> - Representation Re-formed</w:t>
            </w:r>
          </w:p>
          <w:p w14:paraId="1D92CD67" w14:textId="77777777" w:rsidR="00D82FBA" w:rsidRPr="005F01A6" w:rsidRDefault="00D82FBA" w:rsidP="00D82FBA">
            <w:pPr>
              <w:spacing w:line="276" w:lineRule="auto"/>
              <w:rPr>
                <w:color w:val="000000"/>
                <w:lang w:val="en-US"/>
              </w:rPr>
            </w:pPr>
            <w:r w:rsidRPr="005F01A6">
              <w:rPr>
                <w:color w:val="000000"/>
                <w:lang w:val="en-US"/>
              </w:rPr>
              <w:t xml:space="preserve">Reading: </w:t>
            </w:r>
          </w:p>
          <w:p w14:paraId="23DEA290" w14:textId="77777777" w:rsidR="00D82FBA" w:rsidRPr="005F01A6" w:rsidRDefault="00D82FBA" w:rsidP="00D82FBA">
            <w:pPr>
              <w:keepLines/>
              <w:widowControl/>
              <w:spacing w:line="276" w:lineRule="auto"/>
              <w:rPr>
                <w:color w:val="000000"/>
                <w:lang w:val="en-US"/>
              </w:rPr>
            </w:pPr>
            <w:r w:rsidRPr="005F01A6">
              <w:rPr>
                <w:color w:val="000000"/>
                <w:lang w:val="en-US"/>
              </w:rPr>
              <w:t>Rosalind Krauss, "In the Name of Picasso," The Originality of the Avant-Garde</w:t>
            </w:r>
          </w:p>
          <w:p w14:paraId="7E41328A" w14:textId="7617A9D4" w:rsidR="00776C8C" w:rsidRPr="005F01A6" w:rsidRDefault="00CA05B7" w:rsidP="00D82FBA">
            <w:pPr>
              <w:spacing w:line="276" w:lineRule="auto"/>
              <w:rPr>
                <w:color w:val="000000"/>
                <w:lang w:val="en-US"/>
              </w:rPr>
            </w:pPr>
            <w:r w:rsidRPr="005F01A6">
              <w:rPr>
                <w:color w:val="000000"/>
                <w:lang w:val="en-US"/>
              </w:rPr>
              <w:t>Clement Greenberg, "Collage," Art and Culture</w:t>
            </w:r>
          </w:p>
        </w:tc>
      </w:tr>
      <w:tr w:rsidR="00776C8C" w:rsidRPr="005F01A6" w14:paraId="210BE70C"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43D5F9" w14:textId="77777777" w:rsidR="00776C8C" w:rsidRPr="005F01A6" w:rsidRDefault="00776C8C" w:rsidP="00776C8C">
            <w:pPr>
              <w:rPr>
                <w:lang w:val="en-US"/>
              </w:rPr>
            </w:pPr>
            <w:r w:rsidRPr="005F01A6">
              <w:rPr>
                <w:lang w:val="en-US"/>
              </w:rPr>
              <w:t>Session 7 — Date: Mar 18,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6BBA9A" w14:textId="7674B057" w:rsidR="00D81D3F" w:rsidRPr="005F01A6" w:rsidRDefault="00D81D3F" w:rsidP="00776C8C">
            <w:pPr>
              <w:keepLines/>
              <w:widowControl/>
              <w:spacing w:line="276" w:lineRule="auto"/>
              <w:rPr>
                <w:color w:val="5E5E5E"/>
                <w:shd w:val="clear" w:color="auto" w:fill="FFFFFF"/>
                <w:lang w:val="en-US"/>
              </w:rPr>
            </w:pPr>
            <w:r w:rsidRPr="005F01A6">
              <w:rPr>
                <w:color w:val="5E5E5E"/>
                <w:shd w:val="clear" w:color="auto" w:fill="FFFFFF"/>
                <w:lang w:val="en-US"/>
              </w:rPr>
              <w:t xml:space="preserve">Topic: </w:t>
            </w:r>
            <w:r w:rsidR="00561E33" w:rsidRPr="005F01A6">
              <w:rPr>
                <w:color w:val="5E5E5E"/>
                <w:shd w:val="clear" w:color="auto" w:fill="FFFFFF"/>
                <w:lang w:val="en-US"/>
              </w:rPr>
              <w:t>Contemporary</w:t>
            </w:r>
            <w:r w:rsidRPr="005F01A6">
              <w:rPr>
                <w:color w:val="5E5E5E"/>
                <w:shd w:val="clear" w:color="auto" w:fill="FFFFFF"/>
                <w:lang w:val="en-US"/>
              </w:rPr>
              <w:t xml:space="preserve"> Architecure</w:t>
            </w:r>
          </w:p>
          <w:p w14:paraId="30DBCAEB" w14:textId="3818C7D2" w:rsidR="00CA05B7" w:rsidRPr="00F24937" w:rsidRDefault="00561E33" w:rsidP="00776C8C">
            <w:pPr>
              <w:keepLines/>
              <w:widowControl/>
              <w:spacing w:line="276" w:lineRule="auto"/>
              <w:rPr>
                <w:color w:val="EE0000"/>
                <w:lang w:val="en-US"/>
              </w:rPr>
            </w:pPr>
            <w:r w:rsidRPr="00F24937">
              <w:rPr>
                <w:color w:val="EE0000"/>
                <w:shd w:val="clear" w:color="auto" w:fill="FFFFFF"/>
                <w:lang w:val="en-US"/>
              </w:rPr>
              <w:t xml:space="preserve">Excursion: </w:t>
            </w:r>
            <w:r w:rsidR="00CA05B7" w:rsidRPr="00F24937">
              <w:rPr>
                <w:color w:val="EE0000"/>
                <w:shd w:val="clear" w:color="auto" w:fill="FFFFFF"/>
                <w:lang w:val="en-US"/>
              </w:rPr>
              <w:t>Villa Rothmayer</w:t>
            </w:r>
            <w:r w:rsidR="00CA05B7" w:rsidRPr="00F24937">
              <w:rPr>
                <w:color w:val="EE0000"/>
                <w:lang w:val="en-US"/>
              </w:rPr>
              <w:t xml:space="preserve"> in Prague</w:t>
            </w:r>
          </w:p>
          <w:p w14:paraId="30BEC157" w14:textId="395EE19F" w:rsidR="00776C8C" w:rsidRPr="005F01A6" w:rsidRDefault="00D82FBA" w:rsidP="00776C8C">
            <w:pPr>
              <w:keepLines/>
              <w:widowControl/>
              <w:spacing w:line="276" w:lineRule="auto"/>
              <w:rPr>
                <w:lang w:val="en-US"/>
              </w:rPr>
            </w:pPr>
            <w:r w:rsidRPr="005F01A6">
              <w:rPr>
                <w:lang w:val="en-US"/>
              </w:rPr>
              <w:t>Assignments/deadlines: Mid-Term Paper Due</w:t>
            </w:r>
          </w:p>
        </w:tc>
      </w:tr>
      <w:tr w:rsidR="00776C8C" w:rsidRPr="005F01A6" w14:paraId="33AA1917"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AB72ED" w14:textId="77777777" w:rsidR="00776C8C" w:rsidRPr="005F01A6" w:rsidRDefault="00776C8C" w:rsidP="00776C8C">
            <w:pPr>
              <w:rPr>
                <w:lang w:val="en-US"/>
              </w:rPr>
            </w:pPr>
            <w:r w:rsidRPr="005F01A6">
              <w:rPr>
                <w:lang w:val="en-US"/>
              </w:rPr>
              <w:t>Mid-term break</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64D773" w14:textId="20037F96" w:rsidR="00776C8C" w:rsidRPr="005F01A6" w:rsidRDefault="00776C8C" w:rsidP="00776C8C">
            <w:pPr>
              <w:rPr>
                <w:lang w:val="en-US"/>
              </w:rPr>
            </w:pPr>
            <w:r w:rsidRPr="005F01A6">
              <w:rPr>
                <w:lang w:val="en-US"/>
              </w:rPr>
              <w:t>Mar</w:t>
            </w:r>
            <w:r w:rsidR="00561E33" w:rsidRPr="005F01A6">
              <w:rPr>
                <w:lang w:val="en-US"/>
              </w:rPr>
              <w:t>ch</w:t>
            </w:r>
            <w:r w:rsidRPr="005F01A6">
              <w:rPr>
                <w:lang w:val="en-US"/>
              </w:rPr>
              <w:t xml:space="preserve"> 30–Apr</w:t>
            </w:r>
            <w:r w:rsidR="00561E33" w:rsidRPr="005F01A6">
              <w:rPr>
                <w:lang w:val="en-US"/>
              </w:rPr>
              <w:t>il</w:t>
            </w:r>
            <w:r w:rsidRPr="005F01A6">
              <w:rPr>
                <w:lang w:val="en-US"/>
              </w:rPr>
              <w:t xml:space="preserve"> 03, 2026</w:t>
            </w:r>
          </w:p>
        </w:tc>
      </w:tr>
      <w:tr w:rsidR="00DE6C33" w:rsidRPr="005F01A6" w14:paraId="3194772D"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9157AE" w14:textId="77777777" w:rsidR="00DE6C33" w:rsidRPr="005F01A6" w:rsidRDefault="00DE6C33" w:rsidP="00DE6C33">
            <w:pPr>
              <w:rPr>
                <w:lang w:val="en-US"/>
              </w:rPr>
            </w:pPr>
            <w:r w:rsidRPr="005F01A6">
              <w:rPr>
                <w:lang w:val="en-US"/>
              </w:rPr>
              <w:t>Session 8 — Date: Apr 08,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FD63B2" w14:textId="23E69781" w:rsidR="005F01A6" w:rsidRPr="005F01A6" w:rsidRDefault="00DE6C33" w:rsidP="005F01A6">
            <w:pPr>
              <w:keepLines/>
              <w:widowControl/>
              <w:spacing w:line="276" w:lineRule="auto"/>
              <w:rPr>
                <w:color w:val="000000"/>
                <w:lang w:val="en-US"/>
              </w:rPr>
            </w:pPr>
            <w:r w:rsidRPr="005F01A6">
              <w:rPr>
                <w:color w:val="000000"/>
                <w:lang w:val="en-US"/>
              </w:rPr>
              <w:t>Topic: Surrealism and the problem of “meaning”</w:t>
            </w:r>
          </w:p>
          <w:p w14:paraId="69675DA1" w14:textId="77777777" w:rsidR="00DE6C33" w:rsidRDefault="00DE6C33" w:rsidP="00DE6C33">
            <w:pPr>
              <w:spacing w:line="276" w:lineRule="auto"/>
              <w:rPr>
                <w:color w:val="000000"/>
                <w:highlight w:val="white"/>
                <w:lang w:val="en-US"/>
              </w:rPr>
            </w:pPr>
            <w:r w:rsidRPr="005F01A6">
              <w:rPr>
                <w:lang w:val="en-US"/>
              </w:rPr>
              <w:t xml:space="preserve">Reading: </w:t>
            </w:r>
            <w:r w:rsidRPr="005F01A6">
              <w:rPr>
                <w:color w:val="000000"/>
                <w:highlight w:val="white"/>
                <w:lang w:val="en-US"/>
              </w:rPr>
              <w:t>Foucault Michel, This Is Not a Pipe</w:t>
            </w:r>
          </w:p>
          <w:p w14:paraId="0994EEA9" w14:textId="0D0EF766" w:rsidR="005F01A6" w:rsidRPr="005F01A6" w:rsidRDefault="005F01A6" w:rsidP="005F01A6">
            <w:pPr>
              <w:widowControl/>
              <w:spacing w:line="276" w:lineRule="auto"/>
              <w:ind w:left="720"/>
              <w:jc w:val="both"/>
              <w:rPr>
                <w:lang w:val="en-US"/>
              </w:rPr>
            </w:pPr>
            <w:r>
              <w:rPr>
                <w:lang w:val="en-US"/>
              </w:rPr>
              <w:t xml:space="preserve">   </w:t>
            </w:r>
            <w:r w:rsidRPr="005F01A6">
              <w:rPr>
                <w:lang w:val="en-US"/>
              </w:rPr>
              <w:t>Breton, A. excerpts from Le Manifeste du Surréalisme</w:t>
            </w:r>
          </w:p>
        </w:tc>
      </w:tr>
      <w:tr w:rsidR="00DE6C33" w:rsidRPr="005F01A6" w14:paraId="327A5E49"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ACD284" w14:textId="77777777" w:rsidR="00DE6C33" w:rsidRPr="005F01A6" w:rsidRDefault="00DE6C33" w:rsidP="00DE6C33">
            <w:pPr>
              <w:rPr>
                <w:lang w:val="en-US"/>
              </w:rPr>
            </w:pPr>
            <w:r w:rsidRPr="005F01A6">
              <w:rPr>
                <w:lang w:val="en-US"/>
              </w:rPr>
              <w:t>Session 9 — Date: Apr 15,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728839" w14:textId="721BD1DA" w:rsidR="00DE6C33" w:rsidRPr="005F01A6" w:rsidRDefault="00DE6C33" w:rsidP="00DE6C33">
            <w:pPr>
              <w:spacing w:line="276" w:lineRule="auto"/>
              <w:rPr>
                <w:b/>
                <w:color w:val="000000"/>
                <w:lang w:val="en-US"/>
              </w:rPr>
            </w:pPr>
            <w:r w:rsidRPr="005F01A6">
              <w:rPr>
                <w:lang w:val="en-US"/>
              </w:rPr>
              <w:t>Topic: Marcel Duchamp and Conceptual Art.</w:t>
            </w:r>
          </w:p>
          <w:p w14:paraId="4FBD7690" w14:textId="695A9DAA" w:rsidR="00DE6C33" w:rsidRPr="005F01A6" w:rsidRDefault="00DE6C33" w:rsidP="00DE6C33">
            <w:pPr>
              <w:widowControl/>
              <w:spacing w:line="276" w:lineRule="auto"/>
              <w:rPr>
                <w:lang w:val="en-US"/>
              </w:rPr>
            </w:pPr>
            <w:r w:rsidRPr="005F01A6">
              <w:rPr>
                <w:lang w:val="en-US"/>
              </w:rPr>
              <w:t>Reading: Rosalind Krauss, “Forms of Readymade: Duchamp and Brancusi”, in Passages in Modern Sculpture</w:t>
            </w:r>
          </w:p>
        </w:tc>
      </w:tr>
      <w:tr w:rsidR="00DE6C33" w:rsidRPr="005F01A6" w14:paraId="02AE5879"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7FE68C" w14:textId="77777777" w:rsidR="00DE6C33" w:rsidRPr="005F01A6" w:rsidRDefault="00DE6C33" w:rsidP="00DE6C33">
            <w:pPr>
              <w:rPr>
                <w:lang w:val="en-US"/>
              </w:rPr>
            </w:pPr>
            <w:r w:rsidRPr="005F01A6">
              <w:rPr>
                <w:lang w:val="en-US"/>
              </w:rPr>
              <w:t>Session 10 — Date: Apr 22,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70EE97" w14:textId="3C52ABA1" w:rsidR="00DE6C33" w:rsidRPr="005F01A6" w:rsidRDefault="00DE6C33" w:rsidP="00DE6C33">
            <w:pPr>
              <w:keepLines/>
              <w:widowControl/>
              <w:spacing w:line="276" w:lineRule="auto"/>
              <w:rPr>
                <w:lang w:val="en-US"/>
              </w:rPr>
            </w:pPr>
            <w:r w:rsidRPr="005F01A6">
              <w:rPr>
                <w:lang w:val="en-US"/>
              </w:rPr>
              <w:t>Topic: Abstract Expressionism</w:t>
            </w:r>
            <w:r w:rsidRPr="005F01A6">
              <w:rPr>
                <w:color w:val="000000"/>
                <w:lang w:val="en-US"/>
              </w:rPr>
              <w:t xml:space="preserve"> – Art as a Performance</w:t>
            </w:r>
          </w:p>
          <w:p w14:paraId="197DEF6C" w14:textId="77777777" w:rsidR="00DE6C33" w:rsidRPr="005F01A6" w:rsidRDefault="00DE6C33" w:rsidP="00DE6C33">
            <w:pPr>
              <w:keepLines/>
              <w:widowControl/>
              <w:spacing w:line="276" w:lineRule="auto"/>
              <w:rPr>
                <w:lang w:val="en-US"/>
              </w:rPr>
            </w:pPr>
            <w:r w:rsidRPr="005F01A6">
              <w:rPr>
                <w:lang w:val="en-US"/>
              </w:rPr>
              <w:t xml:space="preserve">Reading: Rosenberg, H. The American Action Painters </w:t>
            </w:r>
          </w:p>
          <w:p w14:paraId="0F3BC2D7" w14:textId="0F56D08A" w:rsidR="00DE6C33" w:rsidRPr="005F01A6" w:rsidRDefault="00DE6C33" w:rsidP="00DE6C33">
            <w:pPr>
              <w:keepLines/>
              <w:widowControl/>
              <w:spacing w:line="276" w:lineRule="auto"/>
              <w:rPr>
                <w:color w:val="000000"/>
                <w:lang w:val="en-US"/>
              </w:rPr>
            </w:pPr>
            <w:r w:rsidRPr="005F01A6">
              <w:rPr>
                <w:lang w:val="en-US"/>
              </w:rPr>
              <w:t>Film Movie: Pollock, Ed Harris, 2000</w:t>
            </w:r>
          </w:p>
        </w:tc>
      </w:tr>
      <w:tr w:rsidR="00DE6C33" w:rsidRPr="005F01A6" w14:paraId="1DF258DE"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84CD6E" w14:textId="77777777" w:rsidR="00DE6C33" w:rsidRPr="005F01A6" w:rsidRDefault="00DE6C33" w:rsidP="00DE6C33">
            <w:pPr>
              <w:rPr>
                <w:lang w:val="en-US"/>
              </w:rPr>
            </w:pPr>
            <w:r w:rsidRPr="005F01A6">
              <w:rPr>
                <w:lang w:val="en-US"/>
              </w:rPr>
              <w:t>Session 11 — Date: Apr 29,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455D1F" w14:textId="656DA6FC" w:rsidR="00DE6C33" w:rsidRPr="005F01A6" w:rsidRDefault="00DE6C33" w:rsidP="00DE6C33">
            <w:pPr>
              <w:spacing w:line="276" w:lineRule="auto"/>
              <w:rPr>
                <w:color w:val="000000"/>
                <w:lang w:val="en-US"/>
              </w:rPr>
            </w:pPr>
            <w:r w:rsidRPr="005F01A6">
              <w:rPr>
                <w:color w:val="000000"/>
                <w:lang w:val="en-US"/>
              </w:rPr>
              <w:t xml:space="preserve">Topic: </w:t>
            </w:r>
            <w:r w:rsidR="009C1242" w:rsidRPr="005F01A6">
              <w:rPr>
                <w:lang w:val="en-US"/>
              </w:rPr>
              <w:t>The Original in the Digital Age</w:t>
            </w:r>
          </w:p>
          <w:p w14:paraId="6C308F32" w14:textId="3688BDED" w:rsidR="00DE6C33" w:rsidRPr="005F01A6" w:rsidRDefault="00DE6C33" w:rsidP="00DE6C33">
            <w:pPr>
              <w:spacing w:line="276" w:lineRule="auto"/>
              <w:rPr>
                <w:color w:val="000000"/>
                <w:lang w:val="en-US"/>
              </w:rPr>
            </w:pPr>
            <w:r w:rsidRPr="005F01A6">
              <w:rPr>
                <w:b/>
                <w:color w:val="000000"/>
                <w:lang w:val="en-US"/>
              </w:rPr>
              <w:t>Reading:</w:t>
            </w:r>
            <w:r w:rsidRPr="005F01A6">
              <w:rPr>
                <w:color w:val="000000"/>
                <w:lang w:val="en-US"/>
              </w:rPr>
              <w:t xml:space="preserve"> </w:t>
            </w:r>
            <w:r w:rsidRPr="005F01A6">
              <w:rPr>
                <w:color w:val="000000"/>
                <w:highlight w:val="white"/>
                <w:lang w:val="en-US"/>
              </w:rPr>
              <w:t>Walter Benjamin, The Work of Art In the Age of Mechanical Reproduction</w:t>
            </w:r>
          </w:p>
        </w:tc>
      </w:tr>
      <w:tr w:rsidR="00DE6C33" w:rsidRPr="005F01A6" w14:paraId="13547AA0"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47FF1B" w14:textId="77777777" w:rsidR="00DE6C33" w:rsidRPr="005F01A6" w:rsidRDefault="00DE6C33" w:rsidP="00DE6C33">
            <w:pPr>
              <w:rPr>
                <w:lang w:val="en-US"/>
              </w:rPr>
            </w:pPr>
            <w:r w:rsidRPr="005F01A6">
              <w:rPr>
                <w:lang w:val="en-US"/>
              </w:rPr>
              <w:t>Session 12 — Date: May 06,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B0795D" w14:textId="77777777" w:rsidR="005F01A6" w:rsidRPr="005F01A6" w:rsidRDefault="005F01A6" w:rsidP="005F01A6">
            <w:pPr>
              <w:keepLines/>
              <w:widowControl/>
              <w:spacing w:line="276" w:lineRule="auto"/>
              <w:rPr>
                <w:bCs/>
                <w:lang w:val="en-US"/>
              </w:rPr>
            </w:pPr>
            <w:r w:rsidRPr="005F01A6">
              <w:rPr>
                <w:bCs/>
                <w:lang w:val="en-US"/>
              </w:rPr>
              <w:t>Topic: Kitsch Against Purity</w:t>
            </w:r>
            <w:r w:rsidRPr="005F01A6">
              <w:rPr>
                <w:bCs/>
                <w:lang w:val="en-US"/>
              </w:rPr>
              <w:br/>
            </w:r>
            <w:r w:rsidRPr="005F01A6">
              <w:rPr>
                <w:rStyle w:val="x3jgonx"/>
                <w:bCs/>
                <w:lang w:val="en-US"/>
              </w:rPr>
              <w:t>From Greenberg’s “Avant-Garde and Kitsch” to Postmodern Art</w:t>
            </w:r>
          </w:p>
          <w:p w14:paraId="522C94C7" w14:textId="4B787505" w:rsidR="00DE6C33" w:rsidRPr="005F01A6" w:rsidRDefault="005F01A6" w:rsidP="00DE6C33">
            <w:pPr>
              <w:keepLines/>
              <w:widowControl/>
              <w:spacing w:line="276" w:lineRule="auto"/>
              <w:rPr>
                <w:bCs/>
                <w:lang w:val="en-US"/>
              </w:rPr>
            </w:pPr>
            <w:r w:rsidRPr="005F01A6">
              <w:rPr>
                <w:bCs/>
                <w:lang w:val="en-US"/>
              </w:rPr>
              <w:t xml:space="preserve">Reading: </w:t>
            </w:r>
            <w:r w:rsidRPr="005F01A6">
              <w:rPr>
                <w:bCs/>
                <w:color w:val="222222"/>
                <w:highlight w:val="white"/>
                <w:lang w:val="en-US"/>
              </w:rPr>
              <w:t>Clement Greenberg, Avant-Garde and Kitsch</w:t>
            </w:r>
            <w:r w:rsidRPr="005F01A6">
              <w:rPr>
                <w:lang w:val="en-US"/>
              </w:rPr>
              <w:t xml:space="preserve"> </w:t>
            </w:r>
          </w:p>
        </w:tc>
      </w:tr>
      <w:tr w:rsidR="00DE6C33" w:rsidRPr="005F01A6" w14:paraId="4697501D"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F107EB" w14:textId="77777777" w:rsidR="00DE6C33" w:rsidRPr="005F01A6" w:rsidRDefault="00DE6C33" w:rsidP="00DE6C33">
            <w:pPr>
              <w:rPr>
                <w:lang w:val="en-US"/>
              </w:rPr>
            </w:pPr>
            <w:r w:rsidRPr="005F01A6">
              <w:rPr>
                <w:lang w:val="en-US"/>
              </w:rPr>
              <w:t>Session 13 — Date: May 13,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4F2EB1" w14:textId="2D57EB05" w:rsidR="005F01A6" w:rsidRPr="005F01A6" w:rsidRDefault="005F01A6" w:rsidP="005F01A6">
            <w:pPr>
              <w:keepLines/>
              <w:widowControl/>
              <w:spacing w:line="276" w:lineRule="auto"/>
              <w:rPr>
                <w:lang w:val="en-US"/>
              </w:rPr>
            </w:pPr>
            <w:r w:rsidRPr="005F01A6">
              <w:rPr>
                <w:lang w:val="en-US"/>
              </w:rPr>
              <w:t>Topic: Postmodernism</w:t>
            </w:r>
            <w:r>
              <w:rPr>
                <w:lang w:val="en-US"/>
              </w:rPr>
              <w:t xml:space="preserve"> and its many styles and perspectives</w:t>
            </w:r>
          </w:p>
          <w:p w14:paraId="002FD8A8" w14:textId="54BEEBCE" w:rsidR="005F6B0C" w:rsidRPr="005F01A6" w:rsidRDefault="005F01A6" w:rsidP="005F01A6">
            <w:pPr>
              <w:widowControl/>
              <w:spacing w:line="276" w:lineRule="auto"/>
              <w:rPr>
                <w:bCs/>
                <w:color w:val="222222"/>
                <w:lang w:val="en-US"/>
              </w:rPr>
            </w:pPr>
            <w:r w:rsidRPr="005F01A6">
              <w:rPr>
                <w:lang w:val="en-US"/>
              </w:rPr>
              <w:t xml:space="preserve">Reading: </w:t>
            </w:r>
            <w:r w:rsidRPr="005F01A6">
              <w:rPr>
                <w:color w:val="000000"/>
                <w:highlight w:val="white"/>
                <w:lang w:val="en-US"/>
              </w:rPr>
              <w:t xml:space="preserve">Yve-Alain </w:t>
            </w:r>
            <w:r w:rsidRPr="005F01A6">
              <w:rPr>
                <w:color w:val="000000"/>
                <w:lang w:val="en-US"/>
              </w:rPr>
              <w:t>Bois, “Matisse and Arche-Drawing,” in Painting as Model</w:t>
            </w:r>
            <w:r w:rsidRPr="005F01A6">
              <w:rPr>
                <w:lang w:val="en-US"/>
              </w:rPr>
              <w:t xml:space="preserve"> </w:t>
            </w:r>
            <w:r w:rsidRPr="005F01A6">
              <w:rPr>
                <w:bCs/>
                <w:color w:val="222222"/>
                <w:lang w:val="en-US"/>
              </w:rPr>
              <w:t xml:space="preserve">Recommended: </w:t>
            </w:r>
            <w:r w:rsidRPr="005F01A6">
              <w:rPr>
                <w:lang w:val="en-US"/>
              </w:rPr>
              <w:t xml:space="preserve">Baudrillard, J. </w:t>
            </w:r>
            <w:hyperlink r:id="rId9">
              <w:r w:rsidRPr="005F01A6">
                <w:rPr>
                  <w:u w:val="single"/>
                  <w:lang w:val="en-US"/>
                </w:rPr>
                <w:t>Precession of Simulacra</w:t>
              </w:r>
            </w:hyperlink>
          </w:p>
        </w:tc>
      </w:tr>
      <w:tr w:rsidR="00DE6C33" w:rsidRPr="005F01A6" w14:paraId="1032569A"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E95363" w14:textId="77777777" w:rsidR="00DE6C33" w:rsidRPr="005F01A6" w:rsidRDefault="00DE6C33" w:rsidP="00DE6C33">
            <w:pPr>
              <w:rPr>
                <w:lang w:val="en-US"/>
              </w:rPr>
            </w:pPr>
            <w:r w:rsidRPr="005F01A6">
              <w:rPr>
                <w:lang w:val="en-US"/>
              </w:rPr>
              <w:t>Session 14 — Date: May 14,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30BF93" w14:textId="77777777" w:rsidR="00DE6C33" w:rsidRPr="005F01A6" w:rsidRDefault="00DE6C33" w:rsidP="00DE6C33">
            <w:pPr>
              <w:keepLines/>
              <w:widowControl/>
              <w:spacing w:line="276" w:lineRule="auto"/>
              <w:rPr>
                <w:lang w:val="en-US"/>
              </w:rPr>
            </w:pPr>
            <w:r w:rsidRPr="005F01A6">
              <w:rPr>
                <w:color w:val="000000"/>
                <w:lang w:val="en-US"/>
              </w:rPr>
              <w:t>Assignments/deadlines: Final Exam and Final Paper Due</w:t>
            </w:r>
          </w:p>
        </w:tc>
      </w:tr>
    </w:tbl>
    <w:p w14:paraId="76311082" w14:textId="77777777" w:rsidR="004B216B" w:rsidRPr="005F01A6" w:rsidRDefault="004B216B">
      <w:pPr>
        <w:spacing w:line="276" w:lineRule="auto"/>
        <w:rPr>
          <w:lang w:val="en-US"/>
        </w:rPr>
      </w:pPr>
    </w:p>
    <w:p w14:paraId="53533EC4" w14:textId="77777777" w:rsidR="00BA5DCC" w:rsidRPr="005F01A6" w:rsidRDefault="00BA5DCC" w:rsidP="00BA5DCC">
      <w:pPr>
        <w:pStyle w:val="Heading1"/>
        <w:spacing w:before="0" w:after="0" w:line="276" w:lineRule="auto"/>
        <w:rPr>
          <w:b w:val="0"/>
          <w:lang w:val="en-US"/>
        </w:rPr>
      </w:pPr>
    </w:p>
    <w:p w14:paraId="3B9BC27D" w14:textId="77777777" w:rsidR="00BA5DCC" w:rsidRPr="005F01A6" w:rsidRDefault="00BA5DCC" w:rsidP="00BA5DCC">
      <w:pPr>
        <w:pStyle w:val="Heading1"/>
        <w:numPr>
          <w:ilvl w:val="0"/>
          <w:numId w:val="14"/>
        </w:numPr>
        <w:spacing w:before="0" w:after="0" w:line="276" w:lineRule="auto"/>
        <w:ind w:left="360"/>
        <w:rPr>
          <w:sz w:val="22"/>
          <w:szCs w:val="22"/>
          <w:lang w:val="en-US"/>
        </w:rPr>
      </w:pPr>
      <w:r w:rsidRPr="005F01A6">
        <w:rPr>
          <w:sz w:val="22"/>
          <w:szCs w:val="22"/>
          <w:lang w:val="en-US"/>
        </w:rPr>
        <w:t>Course Requirements and Assessment (with estimated workloads)</w:t>
      </w:r>
    </w:p>
    <w:p w14:paraId="618114B8" w14:textId="77777777" w:rsidR="00BA5DCC" w:rsidRPr="005F01A6" w:rsidRDefault="00BA5DCC" w:rsidP="00BA5DCC">
      <w:pPr>
        <w:pBdr>
          <w:top w:val="nil"/>
          <w:left w:val="nil"/>
          <w:bottom w:val="nil"/>
          <w:right w:val="nil"/>
          <w:between w:val="nil"/>
        </w:pBdr>
        <w:spacing w:line="276" w:lineRule="auto"/>
        <w:ind w:left="720"/>
        <w:rPr>
          <w:color w:val="000000"/>
          <w:lang w:val="en-US"/>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6"/>
        <w:gridCol w:w="1320"/>
        <w:gridCol w:w="1057"/>
        <w:gridCol w:w="3597"/>
        <w:gridCol w:w="1600"/>
      </w:tblGrid>
      <w:tr w:rsidR="00BA5DCC" w:rsidRPr="005F01A6" w14:paraId="12FC50C6" w14:textId="77777777" w:rsidTr="00D67165">
        <w:tc>
          <w:tcPr>
            <w:tcW w:w="1776" w:type="dxa"/>
            <w:shd w:val="clear" w:color="auto" w:fill="D9D9D9"/>
          </w:tcPr>
          <w:p w14:paraId="3004B27B" w14:textId="77777777" w:rsidR="00BA5DCC" w:rsidRPr="005F01A6" w:rsidRDefault="00BA5DCC" w:rsidP="00D67165">
            <w:pPr>
              <w:spacing w:line="276" w:lineRule="auto"/>
              <w:rPr>
                <w:b/>
                <w:lang w:val="en-US"/>
              </w:rPr>
            </w:pPr>
            <w:r w:rsidRPr="005F01A6">
              <w:rPr>
                <w:b/>
                <w:lang w:val="en-US"/>
              </w:rPr>
              <w:lastRenderedPageBreak/>
              <w:t>Assignment</w:t>
            </w:r>
          </w:p>
        </w:tc>
        <w:tc>
          <w:tcPr>
            <w:tcW w:w="1320" w:type="dxa"/>
            <w:shd w:val="clear" w:color="auto" w:fill="D9D9D9"/>
          </w:tcPr>
          <w:p w14:paraId="3F3FF825" w14:textId="77777777" w:rsidR="00BA5DCC" w:rsidRPr="005F01A6" w:rsidRDefault="00BA5DCC" w:rsidP="00D67165">
            <w:pPr>
              <w:spacing w:line="276" w:lineRule="auto"/>
              <w:rPr>
                <w:b/>
                <w:lang w:val="en-US"/>
              </w:rPr>
            </w:pPr>
            <w:r w:rsidRPr="005F01A6">
              <w:rPr>
                <w:b/>
                <w:lang w:val="en-US"/>
              </w:rPr>
              <w:t>Workload (average)</w:t>
            </w:r>
          </w:p>
        </w:tc>
        <w:tc>
          <w:tcPr>
            <w:tcW w:w="1057" w:type="dxa"/>
            <w:shd w:val="clear" w:color="auto" w:fill="D9D9D9"/>
          </w:tcPr>
          <w:p w14:paraId="141F66A8" w14:textId="77777777" w:rsidR="00BA5DCC" w:rsidRPr="005F01A6" w:rsidRDefault="00BA5DCC" w:rsidP="00D67165">
            <w:pPr>
              <w:spacing w:line="276" w:lineRule="auto"/>
              <w:rPr>
                <w:b/>
                <w:lang w:val="en-US"/>
              </w:rPr>
            </w:pPr>
            <w:r w:rsidRPr="005F01A6">
              <w:rPr>
                <w:b/>
                <w:lang w:val="en-US"/>
              </w:rPr>
              <w:t>Weight in Final Grade</w:t>
            </w:r>
          </w:p>
        </w:tc>
        <w:tc>
          <w:tcPr>
            <w:tcW w:w="3597" w:type="dxa"/>
            <w:shd w:val="clear" w:color="auto" w:fill="D9D9D9"/>
          </w:tcPr>
          <w:p w14:paraId="13B1EBE3" w14:textId="77777777" w:rsidR="00BA5DCC" w:rsidRPr="005F01A6" w:rsidRDefault="00BA5DCC" w:rsidP="00D67165">
            <w:pPr>
              <w:spacing w:line="276" w:lineRule="auto"/>
              <w:rPr>
                <w:b/>
                <w:lang w:val="en-US"/>
              </w:rPr>
            </w:pPr>
            <w:r w:rsidRPr="005F01A6">
              <w:rPr>
                <w:b/>
                <w:lang w:val="en-US"/>
              </w:rPr>
              <w:t>Evaluated Course Specific Learning Outcomes</w:t>
            </w:r>
          </w:p>
        </w:tc>
        <w:tc>
          <w:tcPr>
            <w:tcW w:w="1600" w:type="dxa"/>
            <w:shd w:val="clear" w:color="auto" w:fill="D9D9D9"/>
          </w:tcPr>
          <w:p w14:paraId="2BB3276D" w14:textId="77777777" w:rsidR="00BA5DCC" w:rsidRPr="005F01A6" w:rsidRDefault="00BA5DCC" w:rsidP="00D67165">
            <w:pPr>
              <w:spacing w:line="276" w:lineRule="auto"/>
              <w:rPr>
                <w:b/>
                <w:lang w:val="en-US"/>
              </w:rPr>
            </w:pPr>
            <w:r w:rsidRPr="005F01A6">
              <w:rPr>
                <w:b/>
                <w:lang w:val="en-US"/>
              </w:rPr>
              <w:t>Evaluated Institutional Learning Outcomes*</w:t>
            </w:r>
          </w:p>
        </w:tc>
      </w:tr>
      <w:tr w:rsidR="00BA5DCC" w:rsidRPr="005F01A6" w14:paraId="46AE0942" w14:textId="77777777" w:rsidTr="00D67165">
        <w:tc>
          <w:tcPr>
            <w:tcW w:w="1776" w:type="dxa"/>
          </w:tcPr>
          <w:p w14:paraId="74B37D0A" w14:textId="77777777" w:rsidR="00BA5DCC" w:rsidRPr="005F01A6" w:rsidRDefault="00BA5DCC" w:rsidP="00D67165">
            <w:pPr>
              <w:spacing w:line="276" w:lineRule="auto"/>
              <w:rPr>
                <w:lang w:val="en-US"/>
              </w:rPr>
            </w:pPr>
            <w:r w:rsidRPr="005F01A6">
              <w:rPr>
                <w:lang w:val="en-US"/>
              </w:rPr>
              <w:t>Attendance and Class Participation</w:t>
            </w:r>
          </w:p>
        </w:tc>
        <w:tc>
          <w:tcPr>
            <w:tcW w:w="1320" w:type="dxa"/>
          </w:tcPr>
          <w:p w14:paraId="24D0E2EB" w14:textId="492B211B" w:rsidR="00BA5DCC" w:rsidRPr="005F01A6" w:rsidRDefault="005F01A6" w:rsidP="00D67165">
            <w:pPr>
              <w:spacing w:line="276" w:lineRule="auto"/>
              <w:rPr>
                <w:lang w:val="en-US"/>
              </w:rPr>
            </w:pPr>
            <w:r w:rsidRPr="005F01A6">
              <w:rPr>
                <w:lang w:val="en-US"/>
              </w:rPr>
              <w:t>42</w:t>
            </w:r>
          </w:p>
        </w:tc>
        <w:tc>
          <w:tcPr>
            <w:tcW w:w="1057" w:type="dxa"/>
          </w:tcPr>
          <w:p w14:paraId="7C9E15A1" w14:textId="77777777" w:rsidR="00BA5DCC" w:rsidRPr="005F01A6" w:rsidRDefault="00BA5DCC" w:rsidP="00D67165">
            <w:pPr>
              <w:spacing w:line="276" w:lineRule="auto"/>
              <w:rPr>
                <w:lang w:val="en-US"/>
              </w:rPr>
            </w:pPr>
            <w:r w:rsidRPr="005F01A6">
              <w:rPr>
                <w:lang w:val="en-US"/>
              </w:rPr>
              <w:t>20%</w:t>
            </w:r>
          </w:p>
        </w:tc>
        <w:tc>
          <w:tcPr>
            <w:tcW w:w="3597" w:type="dxa"/>
          </w:tcPr>
          <w:p w14:paraId="57B0AD89" w14:textId="77777777" w:rsidR="00BA5DCC" w:rsidRPr="005F01A6" w:rsidRDefault="00BA5DCC" w:rsidP="00D67165">
            <w:pPr>
              <w:spacing w:line="276" w:lineRule="auto"/>
              <w:rPr>
                <w:lang w:val="en-US"/>
              </w:rPr>
            </w:pPr>
            <w:r w:rsidRPr="005F01A6">
              <w:rPr>
                <w:lang w:val="en-US"/>
              </w:rPr>
              <w:t>Active participation in class discussions showing knowledge of the topics relevant to the class.</w:t>
            </w:r>
          </w:p>
        </w:tc>
        <w:tc>
          <w:tcPr>
            <w:tcW w:w="1600" w:type="dxa"/>
          </w:tcPr>
          <w:p w14:paraId="2FFE37C3" w14:textId="77777777" w:rsidR="00BA5DCC" w:rsidRPr="005F01A6" w:rsidRDefault="00BA5DCC" w:rsidP="00D67165">
            <w:pPr>
              <w:spacing w:line="276" w:lineRule="auto"/>
              <w:rPr>
                <w:lang w:val="en-US"/>
              </w:rPr>
            </w:pPr>
            <w:r w:rsidRPr="005F01A6">
              <w:rPr>
                <w:lang w:val="en-US"/>
              </w:rPr>
              <w:t>1, 2, 3</w:t>
            </w:r>
          </w:p>
        </w:tc>
      </w:tr>
      <w:tr w:rsidR="00BA5DCC" w:rsidRPr="005F01A6" w14:paraId="638D751F" w14:textId="77777777" w:rsidTr="00D67165">
        <w:trPr>
          <w:trHeight w:val="560"/>
        </w:trPr>
        <w:tc>
          <w:tcPr>
            <w:tcW w:w="1776" w:type="dxa"/>
          </w:tcPr>
          <w:p w14:paraId="1DA60584" w14:textId="77777777" w:rsidR="00BA5DCC" w:rsidRPr="005F01A6" w:rsidRDefault="00BA5DCC" w:rsidP="00D67165">
            <w:pPr>
              <w:spacing w:line="276" w:lineRule="auto"/>
              <w:rPr>
                <w:color w:val="FF0000"/>
                <w:lang w:val="en-US"/>
              </w:rPr>
            </w:pPr>
            <w:r w:rsidRPr="005F01A6">
              <w:rPr>
                <w:lang w:val="en-US"/>
              </w:rPr>
              <w:t>Class Presentation</w:t>
            </w:r>
          </w:p>
        </w:tc>
        <w:tc>
          <w:tcPr>
            <w:tcW w:w="1320" w:type="dxa"/>
          </w:tcPr>
          <w:p w14:paraId="052E58F2" w14:textId="77777777" w:rsidR="00BA5DCC" w:rsidRPr="005F01A6" w:rsidRDefault="00BA5DCC" w:rsidP="00D67165">
            <w:pPr>
              <w:spacing w:line="276" w:lineRule="auto"/>
              <w:rPr>
                <w:lang w:val="en-US"/>
              </w:rPr>
            </w:pPr>
            <w:r w:rsidRPr="005F01A6">
              <w:rPr>
                <w:lang w:val="en-US"/>
              </w:rPr>
              <w:t>30</w:t>
            </w:r>
          </w:p>
        </w:tc>
        <w:tc>
          <w:tcPr>
            <w:tcW w:w="1057" w:type="dxa"/>
          </w:tcPr>
          <w:p w14:paraId="5E16F409" w14:textId="77777777" w:rsidR="00BA5DCC" w:rsidRPr="005F01A6" w:rsidRDefault="00BA5DCC" w:rsidP="00D67165">
            <w:pPr>
              <w:spacing w:line="276" w:lineRule="auto"/>
              <w:rPr>
                <w:lang w:val="en-US"/>
              </w:rPr>
            </w:pPr>
            <w:r w:rsidRPr="005F01A6">
              <w:rPr>
                <w:lang w:val="en-US"/>
              </w:rPr>
              <w:t>20%</w:t>
            </w:r>
          </w:p>
        </w:tc>
        <w:tc>
          <w:tcPr>
            <w:tcW w:w="3597" w:type="dxa"/>
          </w:tcPr>
          <w:p w14:paraId="319CD8FC" w14:textId="77777777" w:rsidR="00BA5DCC" w:rsidRPr="005F01A6" w:rsidRDefault="00BA5DCC" w:rsidP="00D67165">
            <w:pPr>
              <w:spacing w:line="276" w:lineRule="auto"/>
              <w:rPr>
                <w:color w:val="FF0000"/>
                <w:lang w:val="en-US"/>
              </w:rPr>
            </w:pPr>
            <w:r w:rsidRPr="005F01A6">
              <w:rPr>
                <w:lang w:val="en-US"/>
              </w:rPr>
              <w:t>Presentation skills, ability to explain the studied topic to peers, identify key issues, subject knowledge.</w:t>
            </w:r>
          </w:p>
        </w:tc>
        <w:tc>
          <w:tcPr>
            <w:tcW w:w="1600" w:type="dxa"/>
          </w:tcPr>
          <w:p w14:paraId="693CFB9C" w14:textId="77777777" w:rsidR="00BA5DCC" w:rsidRPr="005F01A6" w:rsidRDefault="00BA5DCC" w:rsidP="00D67165">
            <w:pPr>
              <w:spacing w:line="276" w:lineRule="auto"/>
              <w:rPr>
                <w:lang w:val="en-US"/>
              </w:rPr>
            </w:pPr>
            <w:r w:rsidRPr="005F01A6">
              <w:rPr>
                <w:lang w:val="en-US"/>
              </w:rPr>
              <w:t>1, 2, 3</w:t>
            </w:r>
          </w:p>
        </w:tc>
      </w:tr>
      <w:tr w:rsidR="00BA5DCC" w:rsidRPr="005F01A6" w14:paraId="734287DE" w14:textId="77777777" w:rsidTr="00D67165">
        <w:tc>
          <w:tcPr>
            <w:tcW w:w="1776" w:type="dxa"/>
          </w:tcPr>
          <w:p w14:paraId="44D32437" w14:textId="77777777" w:rsidR="00BA5DCC" w:rsidRPr="005F01A6" w:rsidRDefault="00BA5DCC" w:rsidP="00D67165">
            <w:pPr>
              <w:spacing w:line="276" w:lineRule="auto"/>
              <w:rPr>
                <w:color w:val="FF0000"/>
                <w:lang w:val="en-US"/>
              </w:rPr>
            </w:pPr>
            <w:r w:rsidRPr="005F01A6">
              <w:rPr>
                <w:lang w:val="en-US"/>
              </w:rPr>
              <w:t>Mid-term paper</w:t>
            </w:r>
          </w:p>
        </w:tc>
        <w:tc>
          <w:tcPr>
            <w:tcW w:w="1320" w:type="dxa"/>
          </w:tcPr>
          <w:p w14:paraId="732138C7" w14:textId="77777777" w:rsidR="00BA5DCC" w:rsidRPr="005F01A6" w:rsidRDefault="00BA5DCC" w:rsidP="00D67165">
            <w:pPr>
              <w:spacing w:line="276" w:lineRule="auto"/>
              <w:rPr>
                <w:lang w:val="en-US"/>
              </w:rPr>
            </w:pPr>
            <w:r w:rsidRPr="005F01A6">
              <w:rPr>
                <w:lang w:val="en-US"/>
              </w:rPr>
              <w:t>25</w:t>
            </w:r>
          </w:p>
        </w:tc>
        <w:tc>
          <w:tcPr>
            <w:tcW w:w="1057" w:type="dxa"/>
          </w:tcPr>
          <w:p w14:paraId="5C8C3296" w14:textId="77777777" w:rsidR="00BA5DCC" w:rsidRPr="005F01A6" w:rsidRDefault="00BA5DCC" w:rsidP="00D67165">
            <w:pPr>
              <w:spacing w:line="276" w:lineRule="auto"/>
              <w:rPr>
                <w:lang w:val="en-US"/>
              </w:rPr>
            </w:pPr>
            <w:r w:rsidRPr="005F01A6">
              <w:rPr>
                <w:lang w:val="en-US"/>
              </w:rPr>
              <w:t>15%</w:t>
            </w:r>
          </w:p>
        </w:tc>
        <w:tc>
          <w:tcPr>
            <w:tcW w:w="3597" w:type="dxa"/>
          </w:tcPr>
          <w:p w14:paraId="097D8DEC" w14:textId="77777777" w:rsidR="00BA5DCC" w:rsidRPr="005F01A6" w:rsidRDefault="00BA5DCC" w:rsidP="00D67165">
            <w:pPr>
              <w:spacing w:line="276" w:lineRule="auto"/>
              <w:rPr>
                <w:lang w:val="en-US"/>
              </w:rPr>
            </w:pPr>
            <w:r w:rsidRPr="005F01A6">
              <w:rPr>
                <w:lang w:val="en-US"/>
              </w:rPr>
              <w:t>Prepare and present research on a chosen topic.</w:t>
            </w:r>
          </w:p>
        </w:tc>
        <w:tc>
          <w:tcPr>
            <w:tcW w:w="1600" w:type="dxa"/>
          </w:tcPr>
          <w:p w14:paraId="30BA39A7" w14:textId="77777777" w:rsidR="00BA5DCC" w:rsidRPr="005F01A6" w:rsidRDefault="00BA5DCC" w:rsidP="00D67165">
            <w:pPr>
              <w:spacing w:line="276" w:lineRule="auto"/>
              <w:rPr>
                <w:lang w:val="en-US"/>
              </w:rPr>
            </w:pPr>
            <w:r w:rsidRPr="005F01A6">
              <w:rPr>
                <w:lang w:val="en-US"/>
              </w:rPr>
              <w:t>1, 2, 3</w:t>
            </w:r>
          </w:p>
        </w:tc>
      </w:tr>
      <w:tr w:rsidR="00BA5DCC" w:rsidRPr="005F01A6" w14:paraId="4A96A5D4" w14:textId="77777777" w:rsidTr="00D67165">
        <w:tc>
          <w:tcPr>
            <w:tcW w:w="1776" w:type="dxa"/>
          </w:tcPr>
          <w:p w14:paraId="5A63456F" w14:textId="77777777" w:rsidR="00BA5DCC" w:rsidRPr="005F01A6" w:rsidRDefault="00BA5DCC" w:rsidP="00D67165">
            <w:pPr>
              <w:spacing w:line="276" w:lineRule="auto"/>
              <w:rPr>
                <w:color w:val="FF0000"/>
                <w:lang w:val="en-US"/>
              </w:rPr>
            </w:pPr>
            <w:r w:rsidRPr="005F01A6">
              <w:rPr>
                <w:lang w:val="en-US"/>
              </w:rPr>
              <w:t>Final paper</w:t>
            </w:r>
          </w:p>
        </w:tc>
        <w:tc>
          <w:tcPr>
            <w:tcW w:w="1320" w:type="dxa"/>
          </w:tcPr>
          <w:p w14:paraId="2D6BA1D8" w14:textId="77777777" w:rsidR="00BA5DCC" w:rsidRPr="005F01A6" w:rsidRDefault="00BA5DCC" w:rsidP="00D67165">
            <w:pPr>
              <w:spacing w:line="276" w:lineRule="auto"/>
              <w:rPr>
                <w:lang w:val="en-US"/>
              </w:rPr>
            </w:pPr>
            <w:r w:rsidRPr="005F01A6">
              <w:rPr>
                <w:lang w:val="en-US"/>
              </w:rPr>
              <w:t>50</w:t>
            </w:r>
          </w:p>
        </w:tc>
        <w:tc>
          <w:tcPr>
            <w:tcW w:w="1057" w:type="dxa"/>
          </w:tcPr>
          <w:p w14:paraId="152CB23D" w14:textId="77777777" w:rsidR="00BA5DCC" w:rsidRPr="005F01A6" w:rsidRDefault="00BA5DCC" w:rsidP="00D67165">
            <w:pPr>
              <w:spacing w:line="276" w:lineRule="auto"/>
              <w:rPr>
                <w:lang w:val="en-US"/>
              </w:rPr>
            </w:pPr>
            <w:r w:rsidRPr="005F01A6">
              <w:rPr>
                <w:lang w:val="en-US"/>
              </w:rPr>
              <w:t>25%</w:t>
            </w:r>
          </w:p>
        </w:tc>
        <w:tc>
          <w:tcPr>
            <w:tcW w:w="3597" w:type="dxa"/>
          </w:tcPr>
          <w:p w14:paraId="6EBE8EAC" w14:textId="77777777" w:rsidR="00BA5DCC" w:rsidRPr="005F01A6" w:rsidRDefault="00BA5DCC" w:rsidP="00D67165">
            <w:pPr>
              <w:spacing w:line="276" w:lineRule="auto"/>
              <w:rPr>
                <w:lang w:val="en-US"/>
              </w:rPr>
            </w:pPr>
            <w:r w:rsidRPr="005F01A6">
              <w:rPr>
                <w:lang w:val="en-US"/>
              </w:rPr>
              <w:t>Prepare and present research on a chosen topic. Show knowledge of the given subject, an ability to express thoughts in a clear prose, as well as an imagination to accompany the written text with illustrative photographs and pictures.</w:t>
            </w:r>
          </w:p>
        </w:tc>
        <w:tc>
          <w:tcPr>
            <w:tcW w:w="1600" w:type="dxa"/>
          </w:tcPr>
          <w:p w14:paraId="1F744563" w14:textId="77777777" w:rsidR="00BA5DCC" w:rsidRPr="005F01A6" w:rsidRDefault="00BA5DCC" w:rsidP="00D67165">
            <w:pPr>
              <w:spacing w:line="276" w:lineRule="auto"/>
              <w:rPr>
                <w:lang w:val="en-US"/>
              </w:rPr>
            </w:pPr>
            <w:r w:rsidRPr="005F01A6">
              <w:rPr>
                <w:lang w:val="en-US"/>
              </w:rPr>
              <w:t>1, 2, 3</w:t>
            </w:r>
          </w:p>
        </w:tc>
      </w:tr>
      <w:tr w:rsidR="00BA5DCC" w:rsidRPr="005F01A6" w14:paraId="2F0B1325" w14:textId="77777777" w:rsidTr="00D67165">
        <w:tc>
          <w:tcPr>
            <w:tcW w:w="1776" w:type="dxa"/>
          </w:tcPr>
          <w:p w14:paraId="10649F11" w14:textId="77777777" w:rsidR="00BA5DCC" w:rsidRPr="005F01A6" w:rsidRDefault="00BA5DCC" w:rsidP="00D67165">
            <w:pPr>
              <w:spacing w:line="276" w:lineRule="auto"/>
              <w:rPr>
                <w:color w:val="FF0000"/>
                <w:lang w:val="en-US"/>
              </w:rPr>
            </w:pPr>
            <w:r w:rsidRPr="005F01A6">
              <w:rPr>
                <w:lang w:val="en-US"/>
              </w:rPr>
              <w:t>Final exam</w:t>
            </w:r>
          </w:p>
        </w:tc>
        <w:tc>
          <w:tcPr>
            <w:tcW w:w="1320" w:type="dxa"/>
          </w:tcPr>
          <w:p w14:paraId="7F371BF9" w14:textId="77777777" w:rsidR="00BA5DCC" w:rsidRPr="005F01A6" w:rsidRDefault="00BA5DCC" w:rsidP="00D67165">
            <w:pPr>
              <w:spacing w:line="276" w:lineRule="auto"/>
              <w:rPr>
                <w:lang w:val="en-US"/>
              </w:rPr>
            </w:pPr>
            <w:r w:rsidRPr="005F01A6">
              <w:rPr>
                <w:lang w:val="en-US"/>
              </w:rPr>
              <w:t>53</w:t>
            </w:r>
          </w:p>
        </w:tc>
        <w:tc>
          <w:tcPr>
            <w:tcW w:w="1057" w:type="dxa"/>
          </w:tcPr>
          <w:p w14:paraId="003926A2" w14:textId="77777777" w:rsidR="00BA5DCC" w:rsidRPr="005F01A6" w:rsidRDefault="00BA5DCC" w:rsidP="00D67165">
            <w:pPr>
              <w:spacing w:line="276" w:lineRule="auto"/>
              <w:rPr>
                <w:lang w:val="en-US"/>
              </w:rPr>
            </w:pPr>
            <w:r w:rsidRPr="005F01A6">
              <w:rPr>
                <w:lang w:val="en-US"/>
              </w:rPr>
              <w:t>20%</w:t>
            </w:r>
          </w:p>
        </w:tc>
        <w:tc>
          <w:tcPr>
            <w:tcW w:w="3597" w:type="dxa"/>
          </w:tcPr>
          <w:p w14:paraId="2B8BBC0A" w14:textId="77777777" w:rsidR="00BA5DCC" w:rsidRPr="005F01A6" w:rsidRDefault="00BA5DCC" w:rsidP="00D67165">
            <w:pPr>
              <w:spacing w:line="276" w:lineRule="auto"/>
              <w:rPr>
                <w:lang w:val="en-US"/>
              </w:rPr>
            </w:pPr>
            <w:r w:rsidRPr="005F01A6">
              <w:rPr>
                <w:lang w:val="en-US"/>
              </w:rPr>
              <w:t>Identify major historical periods and styles of art and architecture and recognize their defining characteristics from Romanesque to the Contemporary period. Contextualize the characteristics of representative forms and examples of art and architecture within the socio-cultural, historical, and political influences of their time.</w:t>
            </w:r>
          </w:p>
        </w:tc>
        <w:tc>
          <w:tcPr>
            <w:tcW w:w="1600" w:type="dxa"/>
          </w:tcPr>
          <w:p w14:paraId="2AB9A566" w14:textId="77777777" w:rsidR="00BA5DCC" w:rsidRPr="005F01A6" w:rsidRDefault="00BA5DCC" w:rsidP="00D67165">
            <w:pPr>
              <w:spacing w:line="276" w:lineRule="auto"/>
              <w:rPr>
                <w:lang w:val="en-US"/>
              </w:rPr>
            </w:pPr>
            <w:r w:rsidRPr="005F01A6">
              <w:rPr>
                <w:lang w:val="en-US"/>
              </w:rPr>
              <w:t>1, 2, 3</w:t>
            </w:r>
          </w:p>
        </w:tc>
      </w:tr>
      <w:tr w:rsidR="00BA5DCC" w:rsidRPr="005F01A6" w14:paraId="473B8810" w14:textId="77777777" w:rsidTr="00D67165">
        <w:trPr>
          <w:trHeight w:val="240"/>
        </w:trPr>
        <w:tc>
          <w:tcPr>
            <w:tcW w:w="1776" w:type="dxa"/>
          </w:tcPr>
          <w:p w14:paraId="56EA4B28" w14:textId="77777777" w:rsidR="00BA5DCC" w:rsidRPr="005F01A6" w:rsidRDefault="00BA5DCC" w:rsidP="00D67165">
            <w:pPr>
              <w:spacing w:line="276" w:lineRule="auto"/>
              <w:rPr>
                <w:color w:val="FF0000"/>
                <w:lang w:val="en-US"/>
              </w:rPr>
            </w:pPr>
            <w:r w:rsidRPr="005F01A6">
              <w:rPr>
                <w:b/>
                <w:lang w:val="en-US"/>
              </w:rPr>
              <w:t>TOTAL</w:t>
            </w:r>
          </w:p>
        </w:tc>
        <w:tc>
          <w:tcPr>
            <w:tcW w:w="1320" w:type="dxa"/>
          </w:tcPr>
          <w:p w14:paraId="755219C4" w14:textId="77777777" w:rsidR="00BA5DCC" w:rsidRPr="005F01A6" w:rsidRDefault="00BA5DCC" w:rsidP="00D67165">
            <w:pPr>
              <w:spacing w:line="276" w:lineRule="auto"/>
              <w:rPr>
                <w:lang w:val="en-US"/>
              </w:rPr>
            </w:pPr>
            <w:r w:rsidRPr="005F01A6">
              <w:rPr>
                <w:b/>
                <w:lang w:val="en-US"/>
              </w:rPr>
              <w:t>150</w:t>
            </w:r>
          </w:p>
        </w:tc>
        <w:tc>
          <w:tcPr>
            <w:tcW w:w="1057" w:type="dxa"/>
          </w:tcPr>
          <w:p w14:paraId="69B3650B" w14:textId="77777777" w:rsidR="00BA5DCC" w:rsidRPr="005F01A6" w:rsidRDefault="00BA5DCC" w:rsidP="00D67165">
            <w:pPr>
              <w:spacing w:line="276" w:lineRule="auto"/>
              <w:rPr>
                <w:lang w:val="en-US"/>
              </w:rPr>
            </w:pPr>
            <w:r w:rsidRPr="005F01A6">
              <w:rPr>
                <w:b/>
                <w:lang w:val="en-US"/>
              </w:rPr>
              <w:t>100%</w:t>
            </w:r>
          </w:p>
        </w:tc>
        <w:tc>
          <w:tcPr>
            <w:tcW w:w="3597" w:type="dxa"/>
          </w:tcPr>
          <w:p w14:paraId="223845F8" w14:textId="77777777" w:rsidR="00BA5DCC" w:rsidRPr="005F01A6" w:rsidRDefault="00BA5DCC" w:rsidP="00D67165">
            <w:pPr>
              <w:spacing w:line="276" w:lineRule="auto"/>
              <w:rPr>
                <w:lang w:val="en-US"/>
              </w:rPr>
            </w:pPr>
          </w:p>
        </w:tc>
        <w:tc>
          <w:tcPr>
            <w:tcW w:w="1600" w:type="dxa"/>
          </w:tcPr>
          <w:p w14:paraId="63E0EEF1" w14:textId="77777777" w:rsidR="00BA5DCC" w:rsidRPr="005F01A6" w:rsidRDefault="00BA5DCC" w:rsidP="00D67165">
            <w:pPr>
              <w:spacing w:line="276" w:lineRule="auto"/>
              <w:rPr>
                <w:lang w:val="en-US"/>
              </w:rPr>
            </w:pPr>
          </w:p>
        </w:tc>
      </w:tr>
    </w:tbl>
    <w:p w14:paraId="51DFB8F6" w14:textId="77777777" w:rsidR="00BA5DCC" w:rsidRPr="005F01A6" w:rsidRDefault="00BA5DCC" w:rsidP="00BA5DCC">
      <w:pPr>
        <w:spacing w:line="276" w:lineRule="auto"/>
        <w:rPr>
          <w:lang w:val="en-US"/>
        </w:rPr>
      </w:pPr>
      <w:r w:rsidRPr="005F01A6">
        <w:rPr>
          <w:lang w:val="en-US"/>
        </w:rPr>
        <w:t>*1 = Critical Thinking; 2 = Effective Communication; 3 = Effective and Responsible Action</w:t>
      </w:r>
    </w:p>
    <w:p w14:paraId="0EC78578" w14:textId="77777777" w:rsidR="00BA5DCC" w:rsidRPr="005F01A6" w:rsidRDefault="00BA5DCC" w:rsidP="00BA5DCC">
      <w:pPr>
        <w:spacing w:line="276" w:lineRule="auto"/>
        <w:rPr>
          <w:lang w:val="en-US"/>
        </w:rPr>
      </w:pPr>
    </w:p>
    <w:p w14:paraId="175806BE" w14:textId="77777777" w:rsidR="00BA5DCC" w:rsidRPr="005F01A6" w:rsidRDefault="00BA5DCC" w:rsidP="00BA5DCC">
      <w:pPr>
        <w:pStyle w:val="Heading1"/>
        <w:numPr>
          <w:ilvl w:val="0"/>
          <w:numId w:val="14"/>
        </w:numPr>
        <w:spacing w:before="0" w:after="0" w:line="276" w:lineRule="auto"/>
        <w:ind w:left="360"/>
        <w:rPr>
          <w:sz w:val="22"/>
          <w:szCs w:val="22"/>
          <w:lang w:val="en-US"/>
        </w:rPr>
      </w:pPr>
      <w:r w:rsidRPr="005F01A6">
        <w:rPr>
          <w:sz w:val="22"/>
          <w:szCs w:val="22"/>
          <w:lang w:val="en-US"/>
        </w:rPr>
        <w:t>Detailed description of the assignments</w:t>
      </w:r>
    </w:p>
    <w:p w14:paraId="270758B4" w14:textId="77777777" w:rsidR="00BA5DCC" w:rsidRPr="005F01A6" w:rsidRDefault="00BA5DCC" w:rsidP="00BA5DCC">
      <w:pPr>
        <w:spacing w:line="276" w:lineRule="auto"/>
        <w:rPr>
          <w:lang w:val="en-US"/>
        </w:rPr>
      </w:pPr>
    </w:p>
    <w:p w14:paraId="5FE2B546" w14:textId="77777777" w:rsidR="00BA5DCC" w:rsidRPr="005F01A6" w:rsidRDefault="00BA5DCC" w:rsidP="00BA5DCC">
      <w:pPr>
        <w:spacing w:line="276" w:lineRule="auto"/>
        <w:rPr>
          <w:lang w:val="en-US"/>
        </w:rPr>
      </w:pPr>
      <w:r w:rsidRPr="005F01A6">
        <w:rPr>
          <w:lang w:val="en-US"/>
        </w:rPr>
        <w:t xml:space="preserve">Students enrolled in the course will be asked to give a </w:t>
      </w:r>
      <w:r w:rsidRPr="005F01A6">
        <w:rPr>
          <w:b/>
          <w:lang w:val="en-US"/>
        </w:rPr>
        <w:t>class presentation</w:t>
      </w:r>
      <w:r w:rsidRPr="005F01A6">
        <w:rPr>
          <w:lang w:val="en-US"/>
        </w:rPr>
        <w:t xml:space="preserve"> to take no more than 30 minutes. The presentation can be given in the classroom or outside and should be the basis of the </w:t>
      </w:r>
      <w:r w:rsidRPr="005F01A6">
        <w:rPr>
          <w:b/>
          <w:lang w:val="en-US"/>
        </w:rPr>
        <w:t>midterm paper</w:t>
      </w:r>
      <w:r w:rsidRPr="005F01A6">
        <w:rPr>
          <w:lang w:val="en-US"/>
        </w:rPr>
        <w:t xml:space="preserve"> (2-3 typewritten pages, including illustrations and photographs), and the </w:t>
      </w:r>
      <w:r w:rsidRPr="005F01A6">
        <w:rPr>
          <w:b/>
          <w:lang w:val="en-US"/>
        </w:rPr>
        <w:t>final paper</w:t>
      </w:r>
      <w:r w:rsidRPr="005F01A6">
        <w:rPr>
          <w:lang w:val="en-US"/>
        </w:rPr>
        <w:t xml:space="preserve"> (4-5 typewritten pages, including illustrations and photographs). Both the presentation and the ideas for the paper should be discussed with the course instructor. The final paper is to be handed in on the last day of class. In addition, </w:t>
      </w:r>
      <w:r w:rsidRPr="005F01A6">
        <w:rPr>
          <w:lang w:val="en-US"/>
        </w:rPr>
        <w:lastRenderedPageBreak/>
        <w:t xml:space="preserve">a </w:t>
      </w:r>
      <w:r w:rsidRPr="005F01A6">
        <w:rPr>
          <w:b/>
          <w:lang w:val="en-US"/>
        </w:rPr>
        <w:t>final exam</w:t>
      </w:r>
      <w:r w:rsidRPr="005F01A6">
        <w:rPr>
          <w:lang w:val="en-US"/>
        </w:rPr>
        <w:t xml:space="preserve"> will take place at the end of the course. Attendance as well as active participation in class discussions are expected.</w:t>
      </w:r>
    </w:p>
    <w:p w14:paraId="17512E00" w14:textId="77777777" w:rsidR="00BA5DCC" w:rsidRPr="005F01A6" w:rsidRDefault="00BA5DCC" w:rsidP="00BA5DCC">
      <w:pPr>
        <w:spacing w:line="276" w:lineRule="auto"/>
        <w:rPr>
          <w:b/>
          <w:lang w:val="en-US"/>
        </w:rPr>
      </w:pPr>
    </w:p>
    <w:p w14:paraId="205E7B3C" w14:textId="77777777" w:rsidR="00BA5DCC" w:rsidRPr="005F01A6" w:rsidRDefault="00BA5DCC" w:rsidP="00BA5DCC">
      <w:pPr>
        <w:spacing w:line="276" w:lineRule="auto"/>
        <w:rPr>
          <w:lang w:val="en-US"/>
        </w:rPr>
      </w:pPr>
      <w:r w:rsidRPr="005F01A6">
        <w:rPr>
          <w:b/>
          <w:lang w:val="en-US"/>
        </w:rPr>
        <w:t>Class Presentation</w:t>
      </w:r>
      <w:r w:rsidRPr="005F01A6">
        <w:rPr>
          <w:lang w:val="en-US"/>
        </w:rPr>
        <w:t xml:space="preserve"> (20%): </w:t>
      </w:r>
    </w:p>
    <w:p w14:paraId="63AA8057" w14:textId="77777777" w:rsidR="00BA5DCC" w:rsidRPr="005F01A6" w:rsidRDefault="00BA5DCC" w:rsidP="00BA5DCC">
      <w:pPr>
        <w:spacing w:line="276" w:lineRule="auto"/>
        <w:rPr>
          <w:lang w:val="en-US"/>
        </w:rPr>
      </w:pPr>
      <w:r w:rsidRPr="005F01A6">
        <w:rPr>
          <w:lang w:val="en-US"/>
        </w:rPr>
        <w:t>At the beginning of the semester students will choose a topic for a class presentation, which can be as general as describing a modernist movement or style or can deal with a specific work of art or architecture, an artist, or an architect. Students can present the topic either in the classroom with PowerPoint slides, or speak at a pertinent historical sight, in an art gallery or in a museum.</w:t>
      </w:r>
    </w:p>
    <w:p w14:paraId="1F0A77C1" w14:textId="77777777" w:rsidR="00BA5DCC" w:rsidRPr="005F01A6" w:rsidRDefault="00BA5DCC" w:rsidP="00BA5DCC">
      <w:pPr>
        <w:spacing w:line="276" w:lineRule="auto"/>
        <w:rPr>
          <w:lang w:val="en-US"/>
        </w:rPr>
      </w:pPr>
    </w:p>
    <w:p w14:paraId="6FA0DB09" w14:textId="77777777" w:rsidR="00BA5DCC" w:rsidRPr="005F01A6" w:rsidRDefault="00BA5DCC" w:rsidP="00BA5DCC">
      <w:pPr>
        <w:spacing w:line="276" w:lineRule="auto"/>
        <w:rPr>
          <w:lang w:val="en-US"/>
        </w:rPr>
      </w:pPr>
      <w:r w:rsidRPr="005F01A6">
        <w:rPr>
          <w:lang w:val="en-US"/>
        </w:rPr>
        <w:t xml:space="preserve">This task meets or partially meets these learning outcomes: </w:t>
      </w:r>
    </w:p>
    <w:p w14:paraId="08FFE3C1" w14:textId="77777777" w:rsidR="00BA5DCC" w:rsidRPr="005F01A6" w:rsidRDefault="00BA5DCC" w:rsidP="00BA5DCC">
      <w:pPr>
        <w:numPr>
          <w:ilvl w:val="0"/>
          <w:numId w:val="13"/>
        </w:numPr>
        <w:pBdr>
          <w:top w:val="nil"/>
          <w:left w:val="nil"/>
          <w:bottom w:val="nil"/>
          <w:right w:val="nil"/>
          <w:between w:val="nil"/>
        </w:pBdr>
        <w:tabs>
          <w:tab w:val="left" w:pos="840"/>
        </w:tabs>
        <w:spacing w:line="276" w:lineRule="auto"/>
        <w:rPr>
          <w:color w:val="000000"/>
          <w:lang w:val="en-US"/>
        </w:rPr>
      </w:pPr>
      <w:r w:rsidRPr="005F01A6">
        <w:rPr>
          <w:color w:val="000000"/>
          <w:lang w:val="en-US"/>
        </w:rPr>
        <w:t xml:space="preserve">Define the term “modernism,” and explain what makes particular works of art “modernist.” </w:t>
      </w:r>
    </w:p>
    <w:p w14:paraId="5BD123C6" w14:textId="77777777" w:rsidR="00BA5DCC" w:rsidRPr="005F01A6" w:rsidRDefault="00BA5DCC" w:rsidP="00BA5DCC">
      <w:pPr>
        <w:widowControl/>
        <w:numPr>
          <w:ilvl w:val="0"/>
          <w:numId w:val="13"/>
        </w:numPr>
        <w:pBdr>
          <w:top w:val="nil"/>
          <w:left w:val="nil"/>
          <w:bottom w:val="nil"/>
          <w:right w:val="nil"/>
          <w:between w:val="nil"/>
        </w:pBdr>
        <w:spacing w:line="276" w:lineRule="auto"/>
        <w:rPr>
          <w:color w:val="000000"/>
          <w:lang w:val="en-US"/>
        </w:rPr>
      </w:pPr>
      <w:r w:rsidRPr="005F01A6">
        <w:rPr>
          <w:color w:val="000000"/>
          <w:lang w:val="en-US"/>
        </w:rPr>
        <w:t>Describe the general characteristics of the most important modern art movements.</w:t>
      </w:r>
    </w:p>
    <w:p w14:paraId="015659C5" w14:textId="77777777" w:rsidR="00BA5DCC" w:rsidRPr="005F01A6" w:rsidRDefault="00BA5DCC" w:rsidP="00BA5DCC">
      <w:pPr>
        <w:widowControl/>
        <w:numPr>
          <w:ilvl w:val="0"/>
          <w:numId w:val="13"/>
        </w:numPr>
        <w:pBdr>
          <w:top w:val="nil"/>
          <w:left w:val="nil"/>
          <w:bottom w:val="nil"/>
          <w:right w:val="nil"/>
          <w:between w:val="nil"/>
        </w:pBdr>
        <w:spacing w:line="276" w:lineRule="auto"/>
        <w:rPr>
          <w:color w:val="000000"/>
          <w:lang w:val="en-US"/>
        </w:rPr>
      </w:pPr>
      <w:r w:rsidRPr="005F01A6">
        <w:rPr>
          <w:color w:val="000000"/>
          <w:lang w:val="en-US"/>
        </w:rPr>
        <w:t>Associate works of modern art with specific modern art movements based on the style and subject of the works.</w:t>
      </w:r>
    </w:p>
    <w:p w14:paraId="68BE9130" w14:textId="77777777" w:rsidR="00BA5DCC" w:rsidRPr="005F01A6" w:rsidRDefault="00BA5DCC" w:rsidP="00BA5DCC">
      <w:pPr>
        <w:widowControl/>
        <w:numPr>
          <w:ilvl w:val="0"/>
          <w:numId w:val="13"/>
        </w:numPr>
        <w:pBdr>
          <w:top w:val="nil"/>
          <w:left w:val="nil"/>
          <w:bottom w:val="nil"/>
          <w:right w:val="nil"/>
          <w:between w:val="nil"/>
        </w:pBdr>
        <w:spacing w:line="276" w:lineRule="auto"/>
        <w:rPr>
          <w:color w:val="000000"/>
          <w:lang w:val="en-US"/>
        </w:rPr>
      </w:pPr>
      <w:r w:rsidRPr="005F01A6">
        <w:rPr>
          <w:color w:val="000000"/>
          <w:lang w:val="en-US"/>
        </w:rPr>
        <w:t xml:space="preserve">Know the principal artists from each movement and be able identify their most important works. </w:t>
      </w:r>
    </w:p>
    <w:p w14:paraId="71D4C83C" w14:textId="77777777" w:rsidR="00BA5DCC" w:rsidRPr="005F01A6" w:rsidRDefault="00BA5DCC" w:rsidP="00BA5DCC">
      <w:pPr>
        <w:widowControl/>
        <w:numPr>
          <w:ilvl w:val="0"/>
          <w:numId w:val="13"/>
        </w:numPr>
        <w:pBdr>
          <w:top w:val="nil"/>
          <w:left w:val="nil"/>
          <w:bottom w:val="nil"/>
          <w:right w:val="nil"/>
          <w:between w:val="nil"/>
        </w:pBdr>
        <w:spacing w:line="276" w:lineRule="auto"/>
        <w:rPr>
          <w:color w:val="000000"/>
          <w:lang w:val="en-US"/>
        </w:rPr>
      </w:pPr>
      <w:r w:rsidRPr="005F01A6">
        <w:rPr>
          <w:color w:val="000000"/>
          <w:lang w:val="en-US"/>
        </w:rPr>
        <w:t>Prepare and present research on a chosen topic.</w:t>
      </w:r>
    </w:p>
    <w:p w14:paraId="0B129D63" w14:textId="77777777" w:rsidR="00BA5DCC" w:rsidRPr="005F01A6" w:rsidRDefault="00BA5DCC" w:rsidP="00BA5DCC">
      <w:pPr>
        <w:pBdr>
          <w:top w:val="nil"/>
          <w:left w:val="nil"/>
          <w:bottom w:val="nil"/>
          <w:right w:val="nil"/>
          <w:between w:val="nil"/>
        </w:pBdr>
        <w:spacing w:line="276" w:lineRule="auto"/>
        <w:rPr>
          <w:lang w:val="en-US"/>
        </w:rPr>
      </w:pPr>
    </w:p>
    <w:p w14:paraId="642C8E8B" w14:textId="77777777" w:rsidR="00BA5DCC" w:rsidRPr="005F01A6" w:rsidRDefault="00BA5DCC" w:rsidP="00BA5DCC">
      <w:pPr>
        <w:spacing w:line="276" w:lineRule="auto"/>
        <w:rPr>
          <w:b/>
          <w:lang w:val="en-US"/>
        </w:rPr>
      </w:pPr>
      <w:r w:rsidRPr="005F01A6">
        <w:rPr>
          <w:b/>
          <w:lang w:val="en-US"/>
        </w:rPr>
        <w:t>Assessment breakdown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4"/>
        <w:gridCol w:w="1986"/>
      </w:tblGrid>
      <w:tr w:rsidR="00BA5DCC" w:rsidRPr="005F01A6" w14:paraId="71171543" w14:textId="77777777" w:rsidTr="00D67165">
        <w:tc>
          <w:tcPr>
            <w:tcW w:w="7364" w:type="dxa"/>
            <w:shd w:val="clear" w:color="auto" w:fill="D9D9D9"/>
          </w:tcPr>
          <w:p w14:paraId="1C655173" w14:textId="77777777" w:rsidR="00BA5DCC" w:rsidRPr="005F01A6" w:rsidRDefault="00BA5DCC" w:rsidP="00D67165">
            <w:pPr>
              <w:spacing w:line="276" w:lineRule="auto"/>
              <w:jc w:val="both"/>
              <w:rPr>
                <w:b/>
                <w:lang w:val="en-US"/>
              </w:rPr>
            </w:pPr>
            <w:r w:rsidRPr="005F01A6">
              <w:rPr>
                <w:b/>
                <w:lang w:val="en-US"/>
              </w:rPr>
              <w:t>Assessed area</w:t>
            </w:r>
          </w:p>
        </w:tc>
        <w:tc>
          <w:tcPr>
            <w:tcW w:w="1986" w:type="dxa"/>
            <w:shd w:val="clear" w:color="auto" w:fill="D9D9D9"/>
          </w:tcPr>
          <w:p w14:paraId="75F27247" w14:textId="77777777" w:rsidR="00BA5DCC" w:rsidRPr="005F01A6" w:rsidRDefault="00BA5DCC" w:rsidP="00D67165">
            <w:pPr>
              <w:spacing w:line="276" w:lineRule="auto"/>
              <w:jc w:val="both"/>
              <w:rPr>
                <w:b/>
                <w:lang w:val="en-US"/>
              </w:rPr>
            </w:pPr>
            <w:r w:rsidRPr="005F01A6">
              <w:rPr>
                <w:b/>
                <w:lang w:val="en-US"/>
              </w:rPr>
              <w:t>Percentage</w:t>
            </w:r>
          </w:p>
        </w:tc>
      </w:tr>
      <w:tr w:rsidR="00BA5DCC" w:rsidRPr="005F01A6" w14:paraId="4BA9FD1F" w14:textId="77777777" w:rsidTr="00D67165">
        <w:tc>
          <w:tcPr>
            <w:tcW w:w="7364" w:type="dxa"/>
          </w:tcPr>
          <w:p w14:paraId="1D9794C4" w14:textId="77777777" w:rsidR="00BA5DCC" w:rsidRPr="005F01A6" w:rsidRDefault="00BA5DCC" w:rsidP="00D67165">
            <w:pPr>
              <w:spacing w:line="276" w:lineRule="auto"/>
              <w:jc w:val="both"/>
              <w:rPr>
                <w:lang w:val="en-US"/>
              </w:rPr>
            </w:pPr>
            <w:r w:rsidRPr="005F01A6">
              <w:rPr>
                <w:lang w:val="en-US"/>
              </w:rPr>
              <w:t>Knowledge and understanding of the topic</w:t>
            </w:r>
          </w:p>
        </w:tc>
        <w:tc>
          <w:tcPr>
            <w:tcW w:w="1986" w:type="dxa"/>
          </w:tcPr>
          <w:p w14:paraId="5B32EC8E" w14:textId="77777777" w:rsidR="00BA5DCC" w:rsidRPr="005F01A6" w:rsidRDefault="00BA5DCC" w:rsidP="00D67165">
            <w:pPr>
              <w:spacing w:line="276" w:lineRule="auto"/>
              <w:jc w:val="both"/>
              <w:rPr>
                <w:lang w:val="en-US"/>
              </w:rPr>
            </w:pPr>
            <w:r w:rsidRPr="005F01A6">
              <w:rPr>
                <w:lang w:val="en-US"/>
              </w:rPr>
              <w:t>40%</w:t>
            </w:r>
          </w:p>
        </w:tc>
      </w:tr>
      <w:tr w:rsidR="00BA5DCC" w:rsidRPr="005F01A6" w14:paraId="156B3C81" w14:textId="77777777" w:rsidTr="00D67165">
        <w:tc>
          <w:tcPr>
            <w:tcW w:w="7364" w:type="dxa"/>
          </w:tcPr>
          <w:p w14:paraId="53605990" w14:textId="77777777" w:rsidR="00BA5DCC" w:rsidRPr="005F01A6" w:rsidRDefault="00BA5DCC" w:rsidP="00D67165">
            <w:pPr>
              <w:spacing w:line="276" w:lineRule="auto"/>
              <w:jc w:val="both"/>
              <w:rPr>
                <w:lang w:val="en-US"/>
              </w:rPr>
            </w:pPr>
            <w:r w:rsidRPr="005F01A6">
              <w:rPr>
                <w:lang w:val="en-US"/>
              </w:rPr>
              <w:t>Ability to think independently and afresh in regard to a topic at hand</w:t>
            </w:r>
          </w:p>
        </w:tc>
        <w:tc>
          <w:tcPr>
            <w:tcW w:w="1986" w:type="dxa"/>
          </w:tcPr>
          <w:p w14:paraId="3258D835" w14:textId="77777777" w:rsidR="00BA5DCC" w:rsidRPr="005F01A6" w:rsidRDefault="00BA5DCC" w:rsidP="00D67165">
            <w:pPr>
              <w:spacing w:line="276" w:lineRule="auto"/>
              <w:jc w:val="both"/>
              <w:rPr>
                <w:lang w:val="en-US"/>
              </w:rPr>
            </w:pPr>
            <w:r w:rsidRPr="005F01A6">
              <w:rPr>
                <w:lang w:val="en-US"/>
              </w:rPr>
              <w:t>20%</w:t>
            </w:r>
          </w:p>
        </w:tc>
      </w:tr>
      <w:tr w:rsidR="00BA5DCC" w:rsidRPr="005F01A6" w14:paraId="583CB939" w14:textId="77777777" w:rsidTr="00D67165">
        <w:trPr>
          <w:trHeight w:val="280"/>
        </w:trPr>
        <w:tc>
          <w:tcPr>
            <w:tcW w:w="7364" w:type="dxa"/>
          </w:tcPr>
          <w:p w14:paraId="4DFCCCC5" w14:textId="77777777" w:rsidR="00BA5DCC" w:rsidRPr="005F01A6" w:rsidRDefault="00BA5DCC" w:rsidP="00D67165">
            <w:pPr>
              <w:spacing w:line="276" w:lineRule="auto"/>
              <w:jc w:val="both"/>
              <w:rPr>
                <w:lang w:val="en-US"/>
              </w:rPr>
            </w:pPr>
            <w:r w:rsidRPr="005F01A6">
              <w:rPr>
                <w:lang w:val="en-US"/>
              </w:rPr>
              <w:t>Structure and organization of presentation</w:t>
            </w:r>
          </w:p>
        </w:tc>
        <w:tc>
          <w:tcPr>
            <w:tcW w:w="1986" w:type="dxa"/>
          </w:tcPr>
          <w:p w14:paraId="76488C56" w14:textId="77777777" w:rsidR="00BA5DCC" w:rsidRPr="005F01A6" w:rsidRDefault="00BA5DCC" w:rsidP="00D67165">
            <w:pPr>
              <w:spacing w:line="276" w:lineRule="auto"/>
              <w:jc w:val="both"/>
              <w:rPr>
                <w:lang w:val="en-US"/>
              </w:rPr>
            </w:pPr>
            <w:r w:rsidRPr="005F01A6">
              <w:rPr>
                <w:lang w:val="en-US"/>
              </w:rPr>
              <w:t>20%</w:t>
            </w:r>
          </w:p>
        </w:tc>
      </w:tr>
      <w:tr w:rsidR="00BA5DCC" w:rsidRPr="005F01A6" w14:paraId="16260800" w14:textId="77777777" w:rsidTr="00D67165">
        <w:tc>
          <w:tcPr>
            <w:tcW w:w="7364" w:type="dxa"/>
          </w:tcPr>
          <w:p w14:paraId="2C9AB4D2" w14:textId="77777777" w:rsidR="00BA5DCC" w:rsidRPr="005F01A6" w:rsidRDefault="00BA5DCC" w:rsidP="00D67165">
            <w:pPr>
              <w:spacing w:line="276" w:lineRule="auto"/>
              <w:jc w:val="both"/>
              <w:rPr>
                <w:lang w:val="en-US"/>
              </w:rPr>
            </w:pPr>
            <w:r w:rsidRPr="005F01A6">
              <w:rPr>
                <w:lang w:val="en-US"/>
              </w:rPr>
              <w:t>Delivery of presentation (visual effectiveness, clarity, impact, etc.)</w:t>
            </w:r>
          </w:p>
        </w:tc>
        <w:tc>
          <w:tcPr>
            <w:tcW w:w="1986" w:type="dxa"/>
          </w:tcPr>
          <w:p w14:paraId="4617B275" w14:textId="77777777" w:rsidR="00BA5DCC" w:rsidRPr="005F01A6" w:rsidRDefault="00BA5DCC" w:rsidP="00D67165">
            <w:pPr>
              <w:spacing w:line="276" w:lineRule="auto"/>
              <w:jc w:val="both"/>
              <w:rPr>
                <w:lang w:val="en-US"/>
              </w:rPr>
            </w:pPr>
            <w:r w:rsidRPr="005F01A6">
              <w:rPr>
                <w:lang w:val="en-US"/>
              </w:rPr>
              <w:t>20%</w:t>
            </w:r>
          </w:p>
        </w:tc>
      </w:tr>
    </w:tbl>
    <w:p w14:paraId="4C0DA524" w14:textId="77777777" w:rsidR="00BA5DCC" w:rsidRPr="005F01A6" w:rsidRDefault="00BA5DCC" w:rsidP="00BA5DCC">
      <w:pPr>
        <w:spacing w:line="276" w:lineRule="auto"/>
        <w:rPr>
          <w:b/>
          <w:lang w:val="en-US"/>
        </w:rPr>
      </w:pPr>
    </w:p>
    <w:p w14:paraId="4285384F" w14:textId="77777777" w:rsidR="00BA5DCC" w:rsidRPr="005F01A6" w:rsidRDefault="00BA5DCC" w:rsidP="00BA5DCC">
      <w:pPr>
        <w:spacing w:line="276" w:lineRule="auto"/>
        <w:rPr>
          <w:lang w:val="en-US"/>
        </w:rPr>
      </w:pPr>
      <w:r w:rsidRPr="005F01A6">
        <w:rPr>
          <w:b/>
          <w:lang w:val="en-US"/>
        </w:rPr>
        <w:t>Midterm Paper</w:t>
      </w:r>
      <w:r w:rsidRPr="005F01A6">
        <w:rPr>
          <w:lang w:val="en-US"/>
        </w:rPr>
        <w:t xml:space="preserve"> (15%)</w:t>
      </w:r>
      <w:r w:rsidRPr="005F01A6">
        <w:rPr>
          <w:b/>
          <w:lang w:val="en-US"/>
        </w:rPr>
        <w:t xml:space="preserve"> and Final Paper</w:t>
      </w:r>
      <w:r w:rsidRPr="005F01A6">
        <w:rPr>
          <w:lang w:val="en-US"/>
        </w:rPr>
        <w:t xml:space="preserve"> (20%):</w:t>
      </w:r>
    </w:p>
    <w:p w14:paraId="0BCE0D90" w14:textId="77777777" w:rsidR="00BA5DCC" w:rsidRPr="005F01A6" w:rsidRDefault="00BA5DCC" w:rsidP="00BA5DCC">
      <w:pPr>
        <w:spacing w:line="276" w:lineRule="auto"/>
        <w:rPr>
          <w:lang w:val="en-US"/>
        </w:rPr>
      </w:pPr>
      <w:r w:rsidRPr="005F01A6">
        <w:rPr>
          <w:lang w:val="en-US"/>
        </w:rPr>
        <w:t>It is recommended that the midterm paper would deal with the same or similar topic as the class presentation. The midterm paper should be about 2-3 typewritten pages long (including illustrations and photographs) and will be due in the class before the mid-term break. The final paper, due at the end of the semester, should grow out of the midterm paper, and the class presentation, developing the chosen topic in a greater depth and detail. The final paper should be about 4-5 typewritten pages (including illustrations and photographs) and is to be handed in on the last day of class.</w:t>
      </w:r>
    </w:p>
    <w:p w14:paraId="7AEAFF23" w14:textId="77777777" w:rsidR="00BA5DCC" w:rsidRPr="005F01A6" w:rsidRDefault="00BA5DCC" w:rsidP="00BA5DCC">
      <w:pPr>
        <w:spacing w:line="276" w:lineRule="auto"/>
        <w:rPr>
          <w:lang w:val="en-US"/>
        </w:rPr>
      </w:pPr>
    </w:p>
    <w:p w14:paraId="244AD9E7" w14:textId="77777777" w:rsidR="00BA5DCC" w:rsidRPr="005F01A6" w:rsidRDefault="00BA5DCC" w:rsidP="00BA5DCC">
      <w:pPr>
        <w:spacing w:line="276" w:lineRule="auto"/>
        <w:rPr>
          <w:lang w:val="en-US"/>
        </w:rPr>
      </w:pPr>
      <w:r w:rsidRPr="005F01A6">
        <w:rPr>
          <w:lang w:val="en-US"/>
        </w:rPr>
        <w:t xml:space="preserve">This task meets or partially meets these learning outcomes: </w:t>
      </w:r>
    </w:p>
    <w:p w14:paraId="669633E1" w14:textId="77777777" w:rsidR="00BA5DCC" w:rsidRPr="005F01A6" w:rsidRDefault="00BA5DCC" w:rsidP="00BA5DCC">
      <w:pPr>
        <w:numPr>
          <w:ilvl w:val="0"/>
          <w:numId w:val="15"/>
        </w:numPr>
        <w:pBdr>
          <w:top w:val="nil"/>
          <w:left w:val="nil"/>
          <w:bottom w:val="nil"/>
          <w:right w:val="nil"/>
          <w:between w:val="nil"/>
        </w:pBdr>
        <w:tabs>
          <w:tab w:val="left" w:pos="840"/>
        </w:tabs>
        <w:spacing w:line="276" w:lineRule="auto"/>
        <w:rPr>
          <w:color w:val="000000"/>
          <w:lang w:val="en-US"/>
        </w:rPr>
      </w:pPr>
      <w:r w:rsidRPr="005F01A6">
        <w:rPr>
          <w:color w:val="000000"/>
          <w:lang w:val="en-US"/>
        </w:rPr>
        <w:t xml:space="preserve">Define the term “modernism,” and explain what makes particular works of art “modernist.” </w:t>
      </w:r>
    </w:p>
    <w:p w14:paraId="2B512B16"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Describe the general characteristics of the most important modern art movements.</w:t>
      </w:r>
    </w:p>
    <w:p w14:paraId="63EEB77E"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Associate works of modern art with specific modern art movements based on the style and subject of the works.</w:t>
      </w:r>
    </w:p>
    <w:p w14:paraId="58024812"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lastRenderedPageBreak/>
        <w:t xml:space="preserve">Know the principal artists from each movement, and be able identify their most important works. </w:t>
      </w:r>
    </w:p>
    <w:p w14:paraId="6A93B892"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Prepare and present research on a chosen topic.</w:t>
      </w:r>
    </w:p>
    <w:p w14:paraId="401CB7AB" w14:textId="77777777" w:rsidR="00BA5DCC" w:rsidRPr="005F01A6" w:rsidRDefault="00BA5DCC" w:rsidP="00BA5DCC">
      <w:pPr>
        <w:pBdr>
          <w:top w:val="nil"/>
          <w:left w:val="nil"/>
          <w:bottom w:val="nil"/>
          <w:right w:val="nil"/>
          <w:between w:val="nil"/>
        </w:pBdr>
        <w:spacing w:line="276" w:lineRule="auto"/>
        <w:rPr>
          <w:lang w:val="en-US"/>
        </w:rPr>
      </w:pPr>
    </w:p>
    <w:p w14:paraId="28BEF3EA" w14:textId="77777777" w:rsidR="00BA5DCC" w:rsidRPr="005F01A6" w:rsidRDefault="00BA5DCC" w:rsidP="00BA5DCC">
      <w:pPr>
        <w:spacing w:line="276" w:lineRule="auto"/>
        <w:rPr>
          <w:b/>
          <w:lang w:val="en-US"/>
        </w:rPr>
      </w:pPr>
      <w:r w:rsidRPr="005F01A6">
        <w:rPr>
          <w:b/>
          <w:lang w:val="en-US"/>
        </w:rPr>
        <w:t>Assessment breakdown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4"/>
        <w:gridCol w:w="1986"/>
      </w:tblGrid>
      <w:tr w:rsidR="00BA5DCC" w:rsidRPr="005F01A6" w14:paraId="11DDD192" w14:textId="77777777" w:rsidTr="00D67165">
        <w:tc>
          <w:tcPr>
            <w:tcW w:w="7364" w:type="dxa"/>
            <w:shd w:val="clear" w:color="auto" w:fill="D9D9D9"/>
          </w:tcPr>
          <w:p w14:paraId="40A014DA" w14:textId="77777777" w:rsidR="00BA5DCC" w:rsidRPr="005F01A6" w:rsidRDefault="00BA5DCC" w:rsidP="00D67165">
            <w:pPr>
              <w:spacing w:line="276" w:lineRule="auto"/>
              <w:jc w:val="both"/>
              <w:rPr>
                <w:b/>
                <w:lang w:val="en-US"/>
              </w:rPr>
            </w:pPr>
            <w:r w:rsidRPr="005F01A6">
              <w:rPr>
                <w:b/>
                <w:lang w:val="en-US"/>
              </w:rPr>
              <w:t>Assessed area</w:t>
            </w:r>
          </w:p>
        </w:tc>
        <w:tc>
          <w:tcPr>
            <w:tcW w:w="1986" w:type="dxa"/>
            <w:shd w:val="clear" w:color="auto" w:fill="D9D9D9"/>
          </w:tcPr>
          <w:p w14:paraId="584CB58D" w14:textId="77777777" w:rsidR="00BA5DCC" w:rsidRPr="005F01A6" w:rsidRDefault="00BA5DCC" w:rsidP="00D67165">
            <w:pPr>
              <w:spacing w:line="276" w:lineRule="auto"/>
              <w:jc w:val="both"/>
              <w:rPr>
                <w:b/>
                <w:lang w:val="en-US"/>
              </w:rPr>
            </w:pPr>
            <w:r w:rsidRPr="005F01A6">
              <w:rPr>
                <w:b/>
                <w:lang w:val="en-US"/>
              </w:rPr>
              <w:t>Percentage</w:t>
            </w:r>
          </w:p>
        </w:tc>
      </w:tr>
      <w:tr w:rsidR="00BA5DCC" w:rsidRPr="005F01A6" w14:paraId="5E2C521B" w14:textId="77777777" w:rsidTr="00D67165">
        <w:tc>
          <w:tcPr>
            <w:tcW w:w="7364" w:type="dxa"/>
          </w:tcPr>
          <w:p w14:paraId="05BD7E5F" w14:textId="77777777" w:rsidR="00BA5DCC" w:rsidRPr="005F01A6" w:rsidRDefault="00BA5DCC" w:rsidP="00D67165">
            <w:pPr>
              <w:tabs>
                <w:tab w:val="left" w:pos="2167"/>
              </w:tabs>
              <w:spacing w:line="276" w:lineRule="auto"/>
              <w:jc w:val="both"/>
              <w:rPr>
                <w:lang w:val="en-US"/>
              </w:rPr>
            </w:pPr>
            <w:r w:rsidRPr="005F01A6">
              <w:rPr>
                <w:lang w:val="en-US"/>
              </w:rPr>
              <w:t>Knowledge and understanding of the topic.</w:t>
            </w:r>
          </w:p>
        </w:tc>
        <w:tc>
          <w:tcPr>
            <w:tcW w:w="1986" w:type="dxa"/>
          </w:tcPr>
          <w:p w14:paraId="51A5BC0E" w14:textId="77777777" w:rsidR="00BA5DCC" w:rsidRPr="005F01A6" w:rsidRDefault="00BA5DCC" w:rsidP="00D67165">
            <w:pPr>
              <w:spacing w:line="276" w:lineRule="auto"/>
              <w:jc w:val="both"/>
              <w:rPr>
                <w:lang w:val="en-US"/>
              </w:rPr>
            </w:pPr>
            <w:r w:rsidRPr="005F01A6">
              <w:rPr>
                <w:lang w:val="en-US"/>
              </w:rPr>
              <w:t>30%</w:t>
            </w:r>
          </w:p>
        </w:tc>
      </w:tr>
      <w:tr w:rsidR="00BA5DCC" w:rsidRPr="005F01A6" w14:paraId="03DAD224" w14:textId="77777777" w:rsidTr="00D67165">
        <w:tc>
          <w:tcPr>
            <w:tcW w:w="7364" w:type="dxa"/>
          </w:tcPr>
          <w:p w14:paraId="6556BAA9" w14:textId="77777777" w:rsidR="00BA5DCC" w:rsidRPr="005F01A6" w:rsidRDefault="00BA5DCC" w:rsidP="00D67165">
            <w:pPr>
              <w:spacing w:line="276" w:lineRule="auto"/>
              <w:jc w:val="both"/>
              <w:rPr>
                <w:lang w:val="en-US"/>
              </w:rPr>
            </w:pPr>
            <w:r w:rsidRPr="005F01A6">
              <w:rPr>
                <w:lang w:val="en-US"/>
              </w:rPr>
              <w:t>Ability to contextualize key examples of works of modern art and architecture in relation to their style and historical context.</w:t>
            </w:r>
          </w:p>
        </w:tc>
        <w:tc>
          <w:tcPr>
            <w:tcW w:w="1986" w:type="dxa"/>
          </w:tcPr>
          <w:p w14:paraId="4B43D1F7" w14:textId="77777777" w:rsidR="00BA5DCC" w:rsidRPr="005F01A6" w:rsidRDefault="00BA5DCC" w:rsidP="00D67165">
            <w:pPr>
              <w:spacing w:line="276" w:lineRule="auto"/>
              <w:jc w:val="both"/>
              <w:rPr>
                <w:lang w:val="en-US"/>
              </w:rPr>
            </w:pPr>
            <w:r w:rsidRPr="005F01A6">
              <w:rPr>
                <w:lang w:val="en-US"/>
              </w:rPr>
              <w:t>20%</w:t>
            </w:r>
          </w:p>
        </w:tc>
      </w:tr>
      <w:tr w:rsidR="00BA5DCC" w:rsidRPr="005F01A6" w14:paraId="7326E4EE" w14:textId="77777777" w:rsidTr="00D67165">
        <w:tc>
          <w:tcPr>
            <w:tcW w:w="7364" w:type="dxa"/>
          </w:tcPr>
          <w:p w14:paraId="7CBC67A5" w14:textId="77777777" w:rsidR="00BA5DCC" w:rsidRPr="005F01A6" w:rsidRDefault="00BA5DCC" w:rsidP="00D67165">
            <w:pPr>
              <w:spacing w:line="276" w:lineRule="auto"/>
              <w:jc w:val="both"/>
              <w:rPr>
                <w:lang w:val="en-US"/>
              </w:rPr>
            </w:pPr>
            <w:r w:rsidRPr="005F01A6">
              <w:rPr>
                <w:lang w:val="en-US"/>
              </w:rPr>
              <w:t>Ability to think independently and afresh in regard to a topic at hand.</w:t>
            </w:r>
          </w:p>
        </w:tc>
        <w:tc>
          <w:tcPr>
            <w:tcW w:w="1986" w:type="dxa"/>
          </w:tcPr>
          <w:p w14:paraId="62E12A76" w14:textId="77777777" w:rsidR="00BA5DCC" w:rsidRPr="005F01A6" w:rsidRDefault="00BA5DCC" w:rsidP="00D67165">
            <w:pPr>
              <w:spacing w:line="276" w:lineRule="auto"/>
              <w:jc w:val="both"/>
              <w:rPr>
                <w:lang w:val="en-US"/>
              </w:rPr>
            </w:pPr>
            <w:r w:rsidRPr="005F01A6">
              <w:rPr>
                <w:lang w:val="en-US"/>
              </w:rPr>
              <w:t>20%</w:t>
            </w:r>
          </w:p>
        </w:tc>
      </w:tr>
      <w:tr w:rsidR="00BA5DCC" w:rsidRPr="005F01A6" w14:paraId="75D1401A" w14:textId="77777777" w:rsidTr="00D67165">
        <w:trPr>
          <w:trHeight w:val="540"/>
        </w:trPr>
        <w:tc>
          <w:tcPr>
            <w:tcW w:w="7364" w:type="dxa"/>
          </w:tcPr>
          <w:p w14:paraId="3629662A" w14:textId="77777777" w:rsidR="00BA5DCC" w:rsidRPr="005F01A6" w:rsidRDefault="00BA5DCC" w:rsidP="00D67165">
            <w:pPr>
              <w:spacing w:line="276" w:lineRule="auto"/>
              <w:jc w:val="both"/>
              <w:rPr>
                <w:lang w:val="en-US"/>
              </w:rPr>
            </w:pPr>
            <w:r w:rsidRPr="005F01A6">
              <w:rPr>
                <w:lang w:val="en-US"/>
              </w:rPr>
              <w:t>Ability to accurately apply relevant theoretical knowledge and terminology to given examples.</w:t>
            </w:r>
          </w:p>
        </w:tc>
        <w:tc>
          <w:tcPr>
            <w:tcW w:w="1986" w:type="dxa"/>
          </w:tcPr>
          <w:p w14:paraId="6D411BB7" w14:textId="77777777" w:rsidR="00BA5DCC" w:rsidRPr="005F01A6" w:rsidRDefault="00BA5DCC" w:rsidP="00D67165">
            <w:pPr>
              <w:spacing w:line="276" w:lineRule="auto"/>
              <w:jc w:val="both"/>
              <w:rPr>
                <w:lang w:val="en-US"/>
              </w:rPr>
            </w:pPr>
            <w:r w:rsidRPr="005F01A6">
              <w:rPr>
                <w:lang w:val="en-US"/>
              </w:rPr>
              <w:t>20%</w:t>
            </w:r>
          </w:p>
        </w:tc>
      </w:tr>
      <w:tr w:rsidR="00BA5DCC" w:rsidRPr="005F01A6" w14:paraId="41BA79ED" w14:textId="77777777" w:rsidTr="00D67165">
        <w:trPr>
          <w:trHeight w:val="320"/>
        </w:trPr>
        <w:tc>
          <w:tcPr>
            <w:tcW w:w="7364" w:type="dxa"/>
          </w:tcPr>
          <w:p w14:paraId="7795129D" w14:textId="77777777" w:rsidR="00BA5DCC" w:rsidRPr="005F01A6" w:rsidRDefault="00BA5DCC" w:rsidP="00D67165">
            <w:pPr>
              <w:spacing w:line="276" w:lineRule="auto"/>
              <w:jc w:val="both"/>
              <w:rPr>
                <w:lang w:val="en-US"/>
              </w:rPr>
            </w:pPr>
            <w:r w:rsidRPr="005F01A6">
              <w:rPr>
                <w:lang w:val="en-US"/>
              </w:rPr>
              <w:t>Structure and organization of the paper.</w:t>
            </w:r>
          </w:p>
        </w:tc>
        <w:tc>
          <w:tcPr>
            <w:tcW w:w="1986" w:type="dxa"/>
          </w:tcPr>
          <w:p w14:paraId="2CF803E7" w14:textId="77777777" w:rsidR="00BA5DCC" w:rsidRPr="005F01A6" w:rsidRDefault="00BA5DCC" w:rsidP="00D67165">
            <w:pPr>
              <w:spacing w:line="276" w:lineRule="auto"/>
              <w:jc w:val="both"/>
              <w:rPr>
                <w:lang w:val="en-US"/>
              </w:rPr>
            </w:pPr>
            <w:r w:rsidRPr="005F01A6">
              <w:rPr>
                <w:lang w:val="en-US"/>
              </w:rPr>
              <w:t>10%</w:t>
            </w:r>
          </w:p>
        </w:tc>
      </w:tr>
    </w:tbl>
    <w:p w14:paraId="29E45E1A" w14:textId="77777777" w:rsidR="00BA5DCC" w:rsidRPr="005F01A6" w:rsidRDefault="00BA5DCC" w:rsidP="00BA5DCC">
      <w:pPr>
        <w:spacing w:line="276" w:lineRule="auto"/>
        <w:rPr>
          <w:b/>
          <w:lang w:val="en-US"/>
        </w:rPr>
      </w:pPr>
    </w:p>
    <w:p w14:paraId="38FADF97" w14:textId="77777777" w:rsidR="00BA5DCC" w:rsidRPr="005F01A6" w:rsidRDefault="00BA5DCC" w:rsidP="00BA5DCC">
      <w:pPr>
        <w:spacing w:line="276" w:lineRule="auto"/>
        <w:rPr>
          <w:lang w:val="en-US"/>
        </w:rPr>
      </w:pPr>
      <w:r w:rsidRPr="005F01A6">
        <w:rPr>
          <w:b/>
          <w:lang w:val="en-US"/>
        </w:rPr>
        <w:t xml:space="preserve">Final Exam </w:t>
      </w:r>
      <w:r w:rsidRPr="005F01A6">
        <w:rPr>
          <w:lang w:val="en-US"/>
        </w:rPr>
        <w:t xml:space="preserve">(20%): </w:t>
      </w:r>
    </w:p>
    <w:p w14:paraId="0B607D06" w14:textId="77777777" w:rsidR="00BA5DCC" w:rsidRPr="005F01A6" w:rsidRDefault="00BA5DCC" w:rsidP="00BA5DCC">
      <w:pPr>
        <w:spacing w:line="276" w:lineRule="auto"/>
        <w:rPr>
          <w:color w:val="000000"/>
          <w:highlight w:val="white"/>
          <w:lang w:val="en-US"/>
        </w:rPr>
      </w:pPr>
      <w:r w:rsidRPr="005F01A6">
        <w:rPr>
          <w:color w:val="000000"/>
          <w:highlight w:val="white"/>
          <w:lang w:val="en-US"/>
        </w:rPr>
        <w:t xml:space="preserve">The Final Exam will consist of two parts: slide identification and exam questions. The slide identification will amount to recognition of the works of art and architecture discussed in the class, as well as </w:t>
      </w:r>
      <w:r w:rsidRPr="005F01A6">
        <w:rPr>
          <w:highlight w:val="white"/>
          <w:lang w:val="en-US"/>
        </w:rPr>
        <w:t xml:space="preserve">their </w:t>
      </w:r>
      <w:r w:rsidRPr="005F01A6">
        <w:rPr>
          <w:lang w:val="en-US"/>
        </w:rPr>
        <w:t>classification by style, date and context, when they were made</w:t>
      </w:r>
      <w:r w:rsidRPr="005F01A6">
        <w:rPr>
          <w:highlight w:val="white"/>
          <w:lang w:val="en-US"/>
        </w:rPr>
        <w:t>. The</w:t>
      </w:r>
      <w:r w:rsidRPr="005F01A6">
        <w:rPr>
          <w:color w:val="000000"/>
          <w:highlight w:val="white"/>
          <w:lang w:val="en-US"/>
        </w:rPr>
        <w:t xml:space="preserve"> exam questions will be based on topics covered in the class during the whole semester, where </w:t>
      </w:r>
      <w:r w:rsidRPr="005F01A6">
        <w:rPr>
          <w:lang w:val="en-US"/>
        </w:rPr>
        <w:t>students will be expected to demonstrate their knowledge of the subject, as well as their ability to apply appropriate terminology learned throughout the semester.</w:t>
      </w:r>
    </w:p>
    <w:p w14:paraId="0FA90881" w14:textId="77777777" w:rsidR="00BA5DCC" w:rsidRPr="005F01A6" w:rsidRDefault="00BA5DCC" w:rsidP="00BA5DCC">
      <w:pPr>
        <w:spacing w:line="276" w:lineRule="auto"/>
        <w:rPr>
          <w:lang w:val="en-US"/>
        </w:rPr>
      </w:pPr>
    </w:p>
    <w:p w14:paraId="62B7EE9D" w14:textId="77777777" w:rsidR="00BA5DCC" w:rsidRPr="005F01A6" w:rsidRDefault="00BA5DCC" w:rsidP="00BA5DCC">
      <w:pPr>
        <w:spacing w:line="276" w:lineRule="auto"/>
        <w:rPr>
          <w:lang w:val="en-US"/>
        </w:rPr>
      </w:pPr>
      <w:r w:rsidRPr="005F01A6">
        <w:rPr>
          <w:lang w:val="en-US"/>
        </w:rPr>
        <w:t xml:space="preserve">This task meets or partially meets these learning outcomes: </w:t>
      </w:r>
    </w:p>
    <w:p w14:paraId="4549EE40" w14:textId="77777777" w:rsidR="00BA5DCC" w:rsidRPr="005F01A6" w:rsidRDefault="00BA5DCC" w:rsidP="00BA5DCC">
      <w:pPr>
        <w:numPr>
          <w:ilvl w:val="0"/>
          <w:numId w:val="15"/>
        </w:numPr>
        <w:pBdr>
          <w:top w:val="nil"/>
          <w:left w:val="nil"/>
          <w:bottom w:val="nil"/>
          <w:right w:val="nil"/>
          <w:between w:val="nil"/>
        </w:pBdr>
        <w:tabs>
          <w:tab w:val="left" w:pos="840"/>
        </w:tabs>
        <w:spacing w:line="276" w:lineRule="auto"/>
        <w:rPr>
          <w:color w:val="000000"/>
          <w:lang w:val="en-US"/>
        </w:rPr>
      </w:pPr>
      <w:r w:rsidRPr="005F01A6">
        <w:rPr>
          <w:color w:val="000000"/>
          <w:lang w:val="en-US"/>
        </w:rPr>
        <w:t xml:space="preserve">Define the term “modernism,” and explain what makes particular works of art “modernist.” </w:t>
      </w:r>
    </w:p>
    <w:p w14:paraId="4045F8B3"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Describe the general characteristics of the most important modern art movements.</w:t>
      </w:r>
    </w:p>
    <w:p w14:paraId="5762B0A2"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Associate works of modern art with specific modern art movements based on the style and subject of the works.</w:t>
      </w:r>
    </w:p>
    <w:p w14:paraId="001F2D3E"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Know the principal artists from each movement, and be able identify their most important works.</w:t>
      </w:r>
    </w:p>
    <w:p w14:paraId="471756B3" w14:textId="77777777" w:rsidR="00BA5DCC" w:rsidRPr="005F01A6" w:rsidRDefault="00BA5DCC" w:rsidP="00BA5DCC">
      <w:pPr>
        <w:pBdr>
          <w:top w:val="nil"/>
          <w:left w:val="nil"/>
          <w:bottom w:val="nil"/>
          <w:right w:val="nil"/>
          <w:between w:val="nil"/>
        </w:pBdr>
        <w:spacing w:line="276" w:lineRule="auto"/>
        <w:ind w:left="720"/>
        <w:rPr>
          <w:color w:val="000000"/>
          <w:lang w:val="en-US"/>
        </w:rPr>
      </w:pPr>
    </w:p>
    <w:p w14:paraId="6565ED30" w14:textId="77777777" w:rsidR="00BA5DCC" w:rsidRPr="005F01A6" w:rsidRDefault="00BA5DCC" w:rsidP="00BA5DCC">
      <w:pPr>
        <w:keepNext/>
        <w:keepLines/>
        <w:spacing w:line="276" w:lineRule="auto"/>
        <w:rPr>
          <w:b/>
          <w:lang w:val="en-US"/>
        </w:rPr>
      </w:pPr>
      <w:r w:rsidRPr="005F01A6">
        <w:rPr>
          <w:b/>
          <w:lang w:val="en-US"/>
        </w:rPr>
        <w:t>Assessment breakdown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4"/>
        <w:gridCol w:w="1986"/>
      </w:tblGrid>
      <w:tr w:rsidR="00BA5DCC" w:rsidRPr="005F01A6" w14:paraId="08AF633C" w14:textId="77777777" w:rsidTr="00D67165">
        <w:tc>
          <w:tcPr>
            <w:tcW w:w="7364" w:type="dxa"/>
            <w:shd w:val="clear" w:color="auto" w:fill="D9D9D9"/>
          </w:tcPr>
          <w:p w14:paraId="124942B3" w14:textId="77777777" w:rsidR="00BA5DCC" w:rsidRPr="005F01A6" w:rsidRDefault="00BA5DCC" w:rsidP="00D67165">
            <w:pPr>
              <w:keepNext/>
              <w:keepLines/>
              <w:spacing w:line="276" w:lineRule="auto"/>
              <w:jc w:val="both"/>
              <w:rPr>
                <w:b/>
                <w:lang w:val="en-US"/>
              </w:rPr>
            </w:pPr>
            <w:r w:rsidRPr="005F01A6">
              <w:rPr>
                <w:b/>
                <w:lang w:val="en-US"/>
              </w:rPr>
              <w:t>Assessed area</w:t>
            </w:r>
          </w:p>
        </w:tc>
        <w:tc>
          <w:tcPr>
            <w:tcW w:w="1986" w:type="dxa"/>
            <w:shd w:val="clear" w:color="auto" w:fill="D9D9D9"/>
          </w:tcPr>
          <w:p w14:paraId="1F9094F6" w14:textId="77777777" w:rsidR="00BA5DCC" w:rsidRPr="005F01A6" w:rsidRDefault="00BA5DCC" w:rsidP="00D67165">
            <w:pPr>
              <w:keepNext/>
              <w:keepLines/>
              <w:spacing w:line="276" w:lineRule="auto"/>
              <w:jc w:val="both"/>
              <w:rPr>
                <w:b/>
                <w:lang w:val="en-US"/>
              </w:rPr>
            </w:pPr>
            <w:r w:rsidRPr="005F01A6">
              <w:rPr>
                <w:b/>
                <w:lang w:val="en-US"/>
              </w:rPr>
              <w:t>Percentage</w:t>
            </w:r>
          </w:p>
        </w:tc>
      </w:tr>
      <w:tr w:rsidR="00BA5DCC" w:rsidRPr="005F01A6" w14:paraId="0326CAC1" w14:textId="77777777" w:rsidTr="00D67165">
        <w:tc>
          <w:tcPr>
            <w:tcW w:w="7364" w:type="dxa"/>
          </w:tcPr>
          <w:p w14:paraId="4B7E9B4F" w14:textId="77777777" w:rsidR="00BA5DCC" w:rsidRPr="005F01A6" w:rsidRDefault="00BA5DCC" w:rsidP="00D67165">
            <w:pPr>
              <w:spacing w:line="276" w:lineRule="auto"/>
              <w:jc w:val="both"/>
              <w:rPr>
                <w:lang w:val="en-US"/>
              </w:rPr>
            </w:pPr>
            <w:r w:rsidRPr="005F01A6">
              <w:rPr>
                <w:lang w:val="en-US"/>
              </w:rPr>
              <w:t>Knowledge and understanding of the topic</w:t>
            </w:r>
          </w:p>
        </w:tc>
        <w:tc>
          <w:tcPr>
            <w:tcW w:w="1986" w:type="dxa"/>
          </w:tcPr>
          <w:p w14:paraId="53190D79" w14:textId="77777777" w:rsidR="00BA5DCC" w:rsidRPr="005F01A6" w:rsidRDefault="00BA5DCC" w:rsidP="00D67165">
            <w:pPr>
              <w:spacing w:line="276" w:lineRule="auto"/>
              <w:jc w:val="both"/>
              <w:rPr>
                <w:lang w:val="en-US"/>
              </w:rPr>
            </w:pPr>
            <w:r w:rsidRPr="005F01A6">
              <w:rPr>
                <w:lang w:val="en-US"/>
              </w:rPr>
              <w:t>30%</w:t>
            </w:r>
          </w:p>
        </w:tc>
      </w:tr>
      <w:tr w:rsidR="00BA5DCC" w:rsidRPr="005F01A6" w14:paraId="7DAA05FD" w14:textId="77777777" w:rsidTr="00D67165">
        <w:tc>
          <w:tcPr>
            <w:tcW w:w="7364" w:type="dxa"/>
          </w:tcPr>
          <w:p w14:paraId="023D01E5" w14:textId="77777777" w:rsidR="00BA5DCC" w:rsidRPr="005F01A6" w:rsidRDefault="00BA5DCC" w:rsidP="00D67165">
            <w:pPr>
              <w:spacing w:line="276" w:lineRule="auto"/>
              <w:jc w:val="both"/>
              <w:rPr>
                <w:lang w:val="en-US"/>
              </w:rPr>
            </w:pPr>
            <w:r w:rsidRPr="005F01A6">
              <w:rPr>
                <w:lang w:val="en-US"/>
              </w:rPr>
              <w:t>Ability to identify key works covered in class or homework</w:t>
            </w:r>
          </w:p>
        </w:tc>
        <w:tc>
          <w:tcPr>
            <w:tcW w:w="1986" w:type="dxa"/>
          </w:tcPr>
          <w:p w14:paraId="797E4F02" w14:textId="77777777" w:rsidR="00BA5DCC" w:rsidRPr="005F01A6" w:rsidRDefault="00BA5DCC" w:rsidP="00D67165">
            <w:pPr>
              <w:spacing w:line="276" w:lineRule="auto"/>
              <w:jc w:val="both"/>
              <w:rPr>
                <w:lang w:val="en-US"/>
              </w:rPr>
            </w:pPr>
            <w:r w:rsidRPr="005F01A6">
              <w:rPr>
                <w:lang w:val="en-US"/>
              </w:rPr>
              <w:t>20%</w:t>
            </w:r>
          </w:p>
        </w:tc>
      </w:tr>
      <w:tr w:rsidR="00BA5DCC" w:rsidRPr="005F01A6" w14:paraId="41E172C0" w14:textId="77777777" w:rsidTr="00D67165">
        <w:tc>
          <w:tcPr>
            <w:tcW w:w="7364" w:type="dxa"/>
          </w:tcPr>
          <w:p w14:paraId="7EB4C6A6" w14:textId="77777777" w:rsidR="00BA5DCC" w:rsidRPr="005F01A6" w:rsidRDefault="00BA5DCC" w:rsidP="00D67165">
            <w:pPr>
              <w:spacing w:line="276" w:lineRule="auto"/>
              <w:jc w:val="both"/>
              <w:rPr>
                <w:lang w:val="en-US"/>
              </w:rPr>
            </w:pPr>
            <w:r w:rsidRPr="005F01A6">
              <w:rPr>
                <w:lang w:val="en-US"/>
              </w:rPr>
              <w:t>Ability to contextualize key examples of works of art and architecture in relation to their historical time period</w:t>
            </w:r>
          </w:p>
        </w:tc>
        <w:tc>
          <w:tcPr>
            <w:tcW w:w="1986" w:type="dxa"/>
          </w:tcPr>
          <w:p w14:paraId="7835C55D" w14:textId="77777777" w:rsidR="00BA5DCC" w:rsidRPr="005F01A6" w:rsidRDefault="00BA5DCC" w:rsidP="00D67165">
            <w:pPr>
              <w:spacing w:line="276" w:lineRule="auto"/>
              <w:jc w:val="both"/>
              <w:rPr>
                <w:lang w:val="en-US"/>
              </w:rPr>
            </w:pPr>
            <w:r w:rsidRPr="005F01A6">
              <w:rPr>
                <w:lang w:val="en-US"/>
              </w:rPr>
              <w:t>20%</w:t>
            </w:r>
          </w:p>
        </w:tc>
      </w:tr>
      <w:tr w:rsidR="00BA5DCC" w:rsidRPr="005F01A6" w14:paraId="74844BE8" w14:textId="77777777" w:rsidTr="00D67165">
        <w:trPr>
          <w:trHeight w:val="460"/>
        </w:trPr>
        <w:tc>
          <w:tcPr>
            <w:tcW w:w="7364" w:type="dxa"/>
          </w:tcPr>
          <w:p w14:paraId="00FC143C" w14:textId="77777777" w:rsidR="00BA5DCC" w:rsidRPr="005F01A6" w:rsidRDefault="00BA5DCC" w:rsidP="00D67165">
            <w:pPr>
              <w:spacing w:line="276" w:lineRule="auto"/>
              <w:jc w:val="both"/>
              <w:rPr>
                <w:lang w:val="en-US"/>
              </w:rPr>
            </w:pPr>
            <w:r w:rsidRPr="005F01A6">
              <w:rPr>
                <w:lang w:val="en-US"/>
              </w:rPr>
              <w:t>Ability to accurately apply relevant stylistic knowledge and terminology to given examples of art works</w:t>
            </w:r>
          </w:p>
        </w:tc>
        <w:tc>
          <w:tcPr>
            <w:tcW w:w="1986" w:type="dxa"/>
          </w:tcPr>
          <w:p w14:paraId="61A0E529" w14:textId="77777777" w:rsidR="00BA5DCC" w:rsidRPr="005F01A6" w:rsidRDefault="00BA5DCC" w:rsidP="00D67165">
            <w:pPr>
              <w:spacing w:line="276" w:lineRule="auto"/>
              <w:jc w:val="both"/>
              <w:rPr>
                <w:lang w:val="en-US"/>
              </w:rPr>
            </w:pPr>
            <w:r w:rsidRPr="005F01A6">
              <w:rPr>
                <w:lang w:val="en-US"/>
              </w:rPr>
              <w:t>20%</w:t>
            </w:r>
          </w:p>
        </w:tc>
      </w:tr>
      <w:tr w:rsidR="00BA5DCC" w:rsidRPr="005F01A6" w14:paraId="4A2EFFA7" w14:textId="77777777" w:rsidTr="00D67165">
        <w:trPr>
          <w:trHeight w:val="166"/>
        </w:trPr>
        <w:tc>
          <w:tcPr>
            <w:tcW w:w="7364" w:type="dxa"/>
          </w:tcPr>
          <w:p w14:paraId="1260EBCF" w14:textId="77777777" w:rsidR="00BA5DCC" w:rsidRPr="005F01A6" w:rsidRDefault="00BA5DCC" w:rsidP="00D67165">
            <w:pPr>
              <w:spacing w:line="276" w:lineRule="auto"/>
              <w:jc w:val="both"/>
              <w:rPr>
                <w:lang w:val="en-US"/>
              </w:rPr>
            </w:pPr>
            <w:r w:rsidRPr="005F01A6">
              <w:rPr>
                <w:lang w:val="en-US"/>
              </w:rPr>
              <w:t>Ability to think independently and afresh in regard to a topic at hand</w:t>
            </w:r>
          </w:p>
        </w:tc>
        <w:tc>
          <w:tcPr>
            <w:tcW w:w="1986" w:type="dxa"/>
          </w:tcPr>
          <w:p w14:paraId="2B4326AA" w14:textId="77777777" w:rsidR="00BA5DCC" w:rsidRPr="005F01A6" w:rsidRDefault="00BA5DCC" w:rsidP="00D67165">
            <w:pPr>
              <w:spacing w:line="276" w:lineRule="auto"/>
              <w:jc w:val="both"/>
              <w:rPr>
                <w:lang w:val="en-US"/>
              </w:rPr>
            </w:pPr>
            <w:r w:rsidRPr="005F01A6">
              <w:rPr>
                <w:lang w:val="en-US"/>
              </w:rPr>
              <w:t>10%</w:t>
            </w:r>
          </w:p>
        </w:tc>
      </w:tr>
    </w:tbl>
    <w:p w14:paraId="081296D8" w14:textId="77777777" w:rsidR="00BA5DCC" w:rsidRPr="005F01A6" w:rsidRDefault="00BA5DCC" w:rsidP="00BA5DCC">
      <w:pPr>
        <w:spacing w:line="276" w:lineRule="auto"/>
        <w:rPr>
          <w:lang w:val="en-US"/>
        </w:rPr>
      </w:pPr>
    </w:p>
    <w:p w14:paraId="4C318288" w14:textId="77777777" w:rsidR="00BA5DCC" w:rsidRPr="005F01A6" w:rsidRDefault="00BA5DCC" w:rsidP="00BA5DCC">
      <w:pPr>
        <w:pBdr>
          <w:top w:val="nil"/>
          <w:left w:val="nil"/>
          <w:bottom w:val="nil"/>
          <w:right w:val="nil"/>
          <w:between w:val="nil"/>
        </w:pBdr>
        <w:spacing w:line="276" w:lineRule="auto"/>
        <w:ind w:hanging="220"/>
        <w:rPr>
          <w:color w:val="000000"/>
          <w:lang w:val="en-US"/>
        </w:rPr>
      </w:pPr>
      <w:r w:rsidRPr="005F01A6">
        <w:rPr>
          <w:b/>
          <w:color w:val="000000"/>
          <w:lang w:val="en-US"/>
        </w:rPr>
        <w:t xml:space="preserve">    Class attendance and participation</w:t>
      </w:r>
      <w:r w:rsidRPr="005F01A6">
        <w:rPr>
          <w:color w:val="000000"/>
          <w:lang w:val="en-US"/>
        </w:rPr>
        <w:t xml:space="preserve"> (20%): </w:t>
      </w:r>
    </w:p>
    <w:p w14:paraId="22697FBD" w14:textId="77777777" w:rsidR="00BA5DCC" w:rsidRPr="005F01A6" w:rsidRDefault="00BA5DCC" w:rsidP="00BA5DCC">
      <w:pPr>
        <w:pBdr>
          <w:top w:val="nil"/>
          <w:left w:val="nil"/>
          <w:bottom w:val="nil"/>
          <w:right w:val="nil"/>
          <w:between w:val="nil"/>
        </w:pBdr>
        <w:spacing w:line="276" w:lineRule="auto"/>
        <w:ind w:hanging="220"/>
        <w:rPr>
          <w:b/>
          <w:color w:val="000000"/>
          <w:lang w:val="en-US"/>
        </w:rPr>
      </w:pPr>
      <w:r w:rsidRPr="005F01A6">
        <w:rPr>
          <w:color w:val="000000"/>
          <w:lang w:val="en-US"/>
        </w:rPr>
        <w:t xml:space="preserve">    Students are expected to attend class regularly, to be on time, and to respect the rules and manners of the classroom while at school and on excursions (see class attendance policy </w:t>
      </w:r>
      <w:r w:rsidRPr="005F01A6">
        <w:rPr>
          <w:color w:val="000000"/>
          <w:lang w:val="en-US"/>
        </w:rPr>
        <w:lastRenderedPageBreak/>
        <w:t xml:space="preserve">below, and the School Codex on the University website). Students are expected to complete the readings and assignments and come prepared to participate in class activities or discussions. Students may be called upon to give short summaries, or answer questions concerning previous topics. Additionally, students are expected to actively participate during the excursions, museum and gallery visits, etc. </w:t>
      </w:r>
    </w:p>
    <w:p w14:paraId="44563174" w14:textId="77777777" w:rsidR="00BA5DCC" w:rsidRPr="005F01A6" w:rsidRDefault="00BA5DCC" w:rsidP="00BA5DCC">
      <w:pPr>
        <w:pBdr>
          <w:top w:val="nil"/>
          <w:left w:val="nil"/>
          <w:bottom w:val="nil"/>
          <w:right w:val="nil"/>
          <w:between w:val="nil"/>
        </w:pBdr>
        <w:spacing w:line="276" w:lineRule="auto"/>
        <w:ind w:hanging="220"/>
        <w:rPr>
          <w:lang w:val="en-US"/>
        </w:rPr>
      </w:pPr>
      <w:r w:rsidRPr="005F01A6">
        <w:rPr>
          <w:color w:val="000000"/>
          <w:lang w:val="en-US"/>
        </w:rPr>
        <w:t xml:space="preserve">    If a student misses a class, it is his/her responsibility to keep up with the assignments, and to get the notes from one of the classmates or from the course website.</w:t>
      </w:r>
    </w:p>
    <w:p w14:paraId="39B40708" w14:textId="77777777" w:rsidR="00BA5DCC" w:rsidRPr="005F01A6" w:rsidRDefault="00BA5DCC" w:rsidP="00BA5DCC">
      <w:pPr>
        <w:pBdr>
          <w:top w:val="nil"/>
          <w:left w:val="nil"/>
          <w:bottom w:val="nil"/>
          <w:right w:val="nil"/>
          <w:between w:val="nil"/>
        </w:pBdr>
        <w:spacing w:line="276" w:lineRule="auto"/>
        <w:rPr>
          <w:lang w:val="en-US"/>
        </w:rPr>
      </w:pPr>
    </w:p>
    <w:p w14:paraId="4A7E9A38" w14:textId="77777777" w:rsidR="00BA5DCC" w:rsidRPr="005F01A6" w:rsidRDefault="00BA5DCC" w:rsidP="00BA5DCC">
      <w:pPr>
        <w:pBdr>
          <w:top w:val="nil"/>
          <w:left w:val="nil"/>
          <w:bottom w:val="nil"/>
          <w:right w:val="nil"/>
          <w:between w:val="nil"/>
        </w:pBdr>
        <w:spacing w:line="276" w:lineRule="auto"/>
        <w:rPr>
          <w:color w:val="000000"/>
          <w:u w:val="single"/>
          <w:lang w:val="en-US"/>
        </w:rPr>
      </w:pPr>
      <w:r w:rsidRPr="005F01A6">
        <w:rPr>
          <w:color w:val="000000"/>
          <w:lang w:val="en-US"/>
        </w:rPr>
        <w:t xml:space="preserve">I will be happy to meet during my office hours or at an arranged time to discuss the material you missed after you have made an effort to catch up. You are also expected to visit the sights we visited in class. (In the case of museum visits, </w:t>
      </w:r>
      <w:r w:rsidRPr="005F01A6">
        <w:rPr>
          <w:color w:val="000000"/>
          <w:u w:val="single"/>
          <w:lang w:val="en-US"/>
        </w:rPr>
        <w:t>bring me the entrance ticket, and I will reimburse you for the entrance fee.)</w:t>
      </w:r>
    </w:p>
    <w:p w14:paraId="75EF27CA" w14:textId="77777777" w:rsidR="00BA5DCC" w:rsidRPr="005F01A6" w:rsidRDefault="00BA5DCC" w:rsidP="00BA5DCC">
      <w:pPr>
        <w:pBdr>
          <w:top w:val="nil"/>
          <w:left w:val="nil"/>
          <w:bottom w:val="nil"/>
          <w:right w:val="nil"/>
          <w:between w:val="nil"/>
        </w:pBdr>
        <w:spacing w:line="276" w:lineRule="auto"/>
        <w:rPr>
          <w:lang w:val="en-US"/>
        </w:rPr>
      </w:pPr>
    </w:p>
    <w:p w14:paraId="72D65B3A" w14:textId="77777777" w:rsidR="00BA5DCC" w:rsidRPr="005F01A6" w:rsidRDefault="00BA5DCC" w:rsidP="00BA5DCC">
      <w:pPr>
        <w:pStyle w:val="Heading1"/>
        <w:spacing w:before="0" w:after="0" w:line="276" w:lineRule="auto"/>
        <w:rPr>
          <w:sz w:val="22"/>
          <w:szCs w:val="22"/>
          <w:lang w:val="en-US"/>
        </w:rPr>
      </w:pPr>
      <w:r w:rsidRPr="005F01A6">
        <w:rPr>
          <w:sz w:val="22"/>
          <w:szCs w:val="22"/>
          <w:lang w:val="en-US"/>
        </w:rPr>
        <w:t>8. General Requirements and School Policies</w:t>
      </w:r>
    </w:p>
    <w:p w14:paraId="2476C106" w14:textId="77777777" w:rsidR="00BA5DCC" w:rsidRPr="005F01A6" w:rsidRDefault="00BA5DCC" w:rsidP="00BA5DCC">
      <w:pPr>
        <w:pStyle w:val="Heading2"/>
        <w:spacing w:line="276" w:lineRule="auto"/>
        <w:rPr>
          <w:rFonts w:ascii="Verdana" w:hAnsi="Verdana"/>
          <w:lang w:val="en-US"/>
        </w:rPr>
      </w:pPr>
    </w:p>
    <w:p w14:paraId="7AD7CDE1" w14:textId="77777777" w:rsidR="00BA5DCC" w:rsidRPr="005F01A6" w:rsidRDefault="00BA5DCC" w:rsidP="00BA5DCC">
      <w:pPr>
        <w:pStyle w:val="Heading2"/>
        <w:spacing w:line="276" w:lineRule="auto"/>
        <w:rPr>
          <w:rFonts w:ascii="Verdana" w:hAnsi="Verdana"/>
          <w:lang w:val="en-US"/>
        </w:rPr>
      </w:pPr>
      <w:r w:rsidRPr="005F01A6">
        <w:rPr>
          <w:rFonts w:ascii="Verdana" w:hAnsi="Verdana"/>
          <w:lang w:val="en-US"/>
        </w:rPr>
        <w:t>General requirements</w:t>
      </w:r>
    </w:p>
    <w:p w14:paraId="4402349D" w14:textId="77777777" w:rsidR="00BA5DCC" w:rsidRPr="005F01A6" w:rsidRDefault="00BA5DCC" w:rsidP="00BA5DCC">
      <w:pPr>
        <w:spacing w:line="276" w:lineRule="auto"/>
        <w:rPr>
          <w:lang w:val="en-US"/>
        </w:rPr>
      </w:pPr>
      <w:r w:rsidRPr="005F01A6">
        <w:rPr>
          <w:lang w:val="en-US"/>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10">
        <w:r w:rsidRPr="005F01A6">
          <w:rPr>
            <w:color w:val="0000FF"/>
            <w:u w:val="single"/>
            <w:lang w:val="en-US"/>
          </w:rPr>
          <w:t>summary of key policies</w:t>
        </w:r>
      </w:hyperlink>
      <w:r w:rsidRPr="005F01A6">
        <w:rPr>
          <w:lang w:val="en-US"/>
        </w:rPr>
        <w:t xml:space="preserve"> regarding coursework.</w:t>
      </w:r>
    </w:p>
    <w:p w14:paraId="23A938E3" w14:textId="77777777" w:rsidR="00BA5DCC" w:rsidRPr="005F01A6" w:rsidRDefault="00BA5DCC" w:rsidP="00BA5DCC">
      <w:pPr>
        <w:pStyle w:val="Heading2"/>
        <w:spacing w:line="276" w:lineRule="auto"/>
        <w:rPr>
          <w:rFonts w:ascii="Verdana" w:hAnsi="Verdana"/>
          <w:lang w:val="en-US"/>
        </w:rPr>
      </w:pPr>
    </w:p>
    <w:p w14:paraId="2DF82BBE" w14:textId="77777777" w:rsidR="00BA5DCC" w:rsidRPr="005F01A6" w:rsidRDefault="00BA5DCC" w:rsidP="00BA5DCC">
      <w:pPr>
        <w:pStyle w:val="Heading2"/>
        <w:spacing w:line="276" w:lineRule="auto"/>
        <w:rPr>
          <w:rFonts w:ascii="Verdana" w:hAnsi="Verdana"/>
          <w:lang w:val="en-US"/>
        </w:rPr>
      </w:pPr>
      <w:r w:rsidRPr="005F01A6">
        <w:rPr>
          <w:rFonts w:ascii="Verdana" w:hAnsi="Verdana"/>
          <w:lang w:val="en-US"/>
        </w:rPr>
        <w:t>Course specific requirements</w:t>
      </w:r>
    </w:p>
    <w:p w14:paraId="24B2D23F" w14:textId="77777777" w:rsidR="00BA5DCC" w:rsidRPr="005F01A6" w:rsidRDefault="00BA5DCC" w:rsidP="00BA5DCC">
      <w:pPr>
        <w:spacing w:line="276" w:lineRule="auto"/>
        <w:rPr>
          <w:lang w:val="en-US"/>
        </w:rPr>
      </w:pPr>
      <w:r w:rsidRPr="005F01A6">
        <w:rPr>
          <w:lang w:val="en-US"/>
        </w:rPr>
        <w:t>There are no special requirements or deviations from AAU policies for this course.</w:t>
      </w:r>
    </w:p>
    <w:p w14:paraId="3FB50E89" w14:textId="77777777" w:rsidR="004B216B" w:rsidRPr="005F01A6" w:rsidRDefault="004B216B" w:rsidP="005F01A6">
      <w:pPr>
        <w:spacing w:line="276" w:lineRule="auto"/>
        <w:jc w:val="both"/>
        <w:rPr>
          <w:color w:val="000000"/>
          <w:lang w:val="en-US"/>
        </w:rPr>
      </w:pPr>
    </w:p>
    <w:sectPr w:rsidR="004B216B" w:rsidRPr="005F01A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36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48896" w14:textId="77777777" w:rsidR="009C2F5C" w:rsidRDefault="009C2F5C">
      <w:r>
        <w:separator/>
      </w:r>
    </w:p>
  </w:endnote>
  <w:endnote w:type="continuationSeparator" w:id="0">
    <w:p w14:paraId="2749CC03" w14:textId="77777777" w:rsidR="009C2F5C" w:rsidRDefault="009C2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57B3312-67EA-7B48-8E0B-4E17A9CDA826}"/>
    <w:embedBold r:id="rId2" w:fontKey="{65652E7F-6BB4-1F48-8FDD-833C92BA428F}"/>
    <w:embedItalic r:id="rId3" w:fontKey="{551C55C6-80D8-6C42-8043-94F8C64FC36B}"/>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EEDFE2CC-C041-6348-B795-323A25951C72}"/>
  </w:font>
  <w:font w:name="Symbol">
    <w:panose1 w:val="05050102010706020507"/>
    <w:charset w:val="02"/>
    <w:family w:val="decorative"/>
    <w:pitch w:val="variable"/>
    <w:sig w:usb0="00000000" w:usb1="10000000" w:usb2="00000000" w:usb3="00000000" w:csb0="80000000" w:csb1="00000000"/>
    <w:embedRegular r:id="rId6" w:fontKey="{1997B934-379B-BA47-ABB7-92EFE37DA0F7}"/>
  </w:font>
  <w:font w:name="Wingdings">
    <w:panose1 w:val="05000000000000000000"/>
    <w:charset w:val="4D"/>
    <w:family w:val="decorative"/>
    <w:pitch w:val="variable"/>
    <w:sig w:usb0="00000003" w:usb1="00000000" w:usb2="00000000" w:usb3="00000000" w:csb0="80000001" w:csb1="00000000"/>
    <w:embedRegular r:id="rId7" w:fontKey="{AD91BC4B-FF6C-8949-A0F2-533CE49300BB}"/>
  </w:font>
  <w:font w:name="Verdana">
    <w:panose1 w:val="020B0604030504040204"/>
    <w:charset w:val="00"/>
    <w:family w:val="swiss"/>
    <w:pitch w:val="variable"/>
    <w:sig w:usb0="A10006FF" w:usb1="4000205B" w:usb2="00000010" w:usb3="00000000" w:csb0="0000019F" w:csb1="00000000"/>
    <w:embedRegular r:id="rId8" w:fontKey="{177BBE58-B3D0-2941-885F-AF78BEAC36E3}"/>
    <w:embedBold r:id="rId9" w:fontKey="{018F7E32-9F13-3143-96B0-5199CF5C3195}"/>
  </w:font>
  <w:font w:name="Arial">
    <w:panose1 w:val="020B0604020202020204"/>
    <w:charset w:val="00"/>
    <w:family w:val="swiss"/>
    <w:pitch w:val="variable"/>
    <w:sig w:usb0="E0002EFF" w:usb1="C000785B" w:usb2="00000009" w:usb3="00000000" w:csb0="000001FF" w:csb1="00000000"/>
    <w:embedRegular r:id="rId10" w:fontKey="{9479B5BF-2B39-354A-9821-82A0AEDAD159}"/>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EE"/>
    <w:family w:val="roman"/>
    <w:pitch w:val="variable"/>
    <w:sig w:usb0="00000287" w:usb1="00000000" w:usb2="00000000" w:usb3="00000000" w:csb0="0000009F" w:csb1="00000000"/>
    <w:embedRegular r:id="rId11" w:fontKey="{4728AB29-34FE-C14C-BE1C-2B68DD911ADB}"/>
    <w:embedItalic r:id="rId12" w:fontKey="{1FF5F33A-D092-8542-A81A-D41F5B98CAE5}"/>
  </w:font>
  <w:font w:name="Calibri">
    <w:panose1 w:val="020F0502020204030204"/>
    <w:charset w:val="00"/>
    <w:family w:val="swiss"/>
    <w:pitch w:val="variable"/>
    <w:sig w:usb0="E0002AFF" w:usb1="C000247B" w:usb2="00000009" w:usb3="00000000" w:csb0="000001FF" w:csb1="00000000"/>
    <w:embedRegular r:id="rId13" w:fontKey="{ED3B507C-CCF0-6E44-B001-A3A21E53E42A}"/>
  </w:font>
  <w:font w:name="Cambria">
    <w:panose1 w:val="02040503050406030204"/>
    <w:charset w:val="00"/>
    <w:family w:val="roman"/>
    <w:pitch w:val="variable"/>
    <w:sig w:usb0="E00002FF" w:usb1="400004FF" w:usb2="00000000" w:usb3="00000000" w:csb0="0000019F" w:csb1="00000000"/>
    <w:embedRegular r:id="rId14" w:fontKey="{B0F5E20A-C46B-6A49-A225-7D66231E0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BC03" w14:textId="77777777" w:rsidR="00883172" w:rsidRDefault="008831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837C0" w14:textId="77777777" w:rsidR="004B216B" w:rsidRDefault="00000000">
    <w:pPr>
      <w:tabs>
        <w:tab w:val="center" w:pos="4680"/>
        <w:tab w:val="right" w:pos="9360"/>
      </w:tabs>
      <w:jc w:val="right"/>
    </w:pPr>
    <w:r>
      <w:fldChar w:fldCharType="begin"/>
    </w:r>
    <w:r>
      <w:instrText>PAGE</w:instrText>
    </w:r>
    <w:r>
      <w:fldChar w:fldCharType="separate"/>
    </w:r>
    <w:r w:rsidR="00883172">
      <w:rPr>
        <w:noProof/>
      </w:rPr>
      <w:t>2</w:t>
    </w:r>
    <w:r>
      <w:fldChar w:fldCharType="end"/>
    </w:r>
  </w:p>
  <w:p w14:paraId="6B9FC0CD" w14:textId="77777777" w:rsidR="004B216B" w:rsidRDefault="004B216B">
    <w:pPr>
      <w:tabs>
        <w:tab w:val="center" w:pos="4680"/>
        <w:tab w:val="right" w:pos="9360"/>
      </w:tabs>
      <w:spacing w:after="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40D42" w14:textId="77777777" w:rsidR="004B216B" w:rsidRDefault="004B21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E3A61" w14:textId="77777777" w:rsidR="009C2F5C" w:rsidRDefault="009C2F5C">
      <w:r>
        <w:separator/>
      </w:r>
    </w:p>
  </w:footnote>
  <w:footnote w:type="continuationSeparator" w:id="0">
    <w:p w14:paraId="136CCE43" w14:textId="77777777" w:rsidR="009C2F5C" w:rsidRDefault="009C2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23F0C" w14:textId="77777777" w:rsidR="00883172" w:rsidRDefault="008831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02BBD" w14:textId="77777777" w:rsidR="004B216B" w:rsidRDefault="004B216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93C9E" w14:textId="77777777" w:rsidR="004B216B" w:rsidRDefault="00000000">
    <w:pPr>
      <w:widowControl/>
      <w:spacing w:before="240" w:after="600"/>
    </w:pPr>
    <w:r>
      <w:rPr>
        <w:b/>
        <w:sz w:val="36"/>
        <w:szCs w:val="36"/>
      </w:rPr>
      <w:t>COURSE SYLLABUS</w:t>
    </w:r>
    <w:r>
      <w:rPr>
        <w:noProof/>
      </w:rPr>
      <w:drawing>
        <wp:anchor distT="0" distB="0" distL="114300" distR="114300" simplePos="0" relativeHeight="251658240" behindDoc="0" locked="0" layoutInCell="1" hidden="0" allowOverlap="1" wp14:anchorId="1E4191E6" wp14:editId="5486EF55">
          <wp:simplePos x="0" y="0"/>
          <wp:positionH relativeFrom="margin">
            <wp:posOffset>3124200</wp:posOffset>
          </wp:positionH>
          <wp:positionV relativeFrom="margin">
            <wp:posOffset>-761999</wp:posOffset>
          </wp:positionV>
          <wp:extent cx="2816225" cy="575945"/>
          <wp:effectExtent l="0" t="0" r="0" b="0"/>
          <wp:wrapSquare wrapText="bothSides" distT="0" distB="0" distL="114300" distR="114300"/>
          <wp:docPr id="3"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7C34"/>
    <w:multiLevelType w:val="multilevel"/>
    <w:tmpl w:val="61D45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72773"/>
    <w:multiLevelType w:val="multilevel"/>
    <w:tmpl w:val="392CD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1C3716"/>
    <w:multiLevelType w:val="multilevel"/>
    <w:tmpl w:val="18BEAC3E"/>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622A57"/>
    <w:multiLevelType w:val="multilevel"/>
    <w:tmpl w:val="0BB69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567F50"/>
    <w:multiLevelType w:val="multilevel"/>
    <w:tmpl w:val="0E2AA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960DC7"/>
    <w:multiLevelType w:val="multilevel"/>
    <w:tmpl w:val="7C64AD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2BDD7C71"/>
    <w:multiLevelType w:val="hybridMultilevel"/>
    <w:tmpl w:val="C3182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110BD"/>
    <w:multiLevelType w:val="multilevel"/>
    <w:tmpl w:val="89226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0614D3"/>
    <w:multiLevelType w:val="multilevel"/>
    <w:tmpl w:val="1BB08D5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51F84FB0"/>
    <w:multiLevelType w:val="multilevel"/>
    <w:tmpl w:val="C900A156"/>
    <w:lvl w:ilvl="0">
      <w:start w:val="1"/>
      <w:numFmt w:val="decimal"/>
      <w:lvlText w:val="%1."/>
      <w:lvlJc w:val="left"/>
      <w:pPr>
        <w:ind w:left="360" w:firstLine="0"/>
      </w:pPr>
      <w:rPr>
        <w:rFonts w:ascii="Verdana" w:eastAsia="Verdana" w:hAnsi="Verdana" w:cs="Verdana"/>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15:restartNumberingAfterBreak="0">
    <w:nsid w:val="55783146"/>
    <w:multiLevelType w:val="multilevel"/>
    <w:tmpl w:val="F20A25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578B3C1D"/>
    <w:multiLevelType w:val="multilevel"/>
    <w:tmpl w:val="AABA2C52"/>
    <w:lvl w:ilvl="0">
      <w:start w:val="1"/>
      <w:numFmt w:val="bullet"/>
      <w:lvlText w:val="●"/>
      <w:lvlJc w:val="left"/>
      <w:pPr>
        <w:ind w:left="1300" w:hanging="360"/>
      </w:pPr>
      <w:rPr>
        <w:rFonts w:ascii="Noto Sans Symbols" w:eastAsia="Noto Sans Symbols" w:hAnsi="Noto Sans Symbols" w:cs="Noto Sans Symbols"/>
      </w:rPr>
    </w:lvl>
    <w:lvl w:ilvl="1">
      <w:start w:val="1"/>
      <w:numFmt w:val="bullet"/>
      <w:lvlText w:val="o"/>
      <w:lvlJc w:val="left"/>
      <w:pPr>
        <w:ind w:left="2020" w:hanging="360"/>
      </w:pPr>
      <w:rPr>
        <w:rFonts w:ascii="Courier New" w:eastAsia="Courier New" w:hAnsi="Courier New" w:cs="Courier New"/>
      </w:rPr>
    </w:lvl>
    <w:lvl w:ilvl="2">
      <w:start w:val="1"/>
      <w:numFmt w:val="bullet"/>
      <w:lvlText w:val="▪"/>
      <w:lvlJc w:val="left"/>
      <w:pPr>
        <w:ind w:left="2740" w:hanging="360"/>
      </w:pPr>
      <w:rPr>
        <w:rFonts w:ascii="Noto Sans Symbols" w:eastAsia="Noto Sans Symbols" w:hAnsi="Noto Sans Symbols" w:cs="Noto Sans Symbols"/>
      </w:rPr>
    </w:lvl>
    <w:lvl w:ilvl="3">
      <w:start w:val="1"/>
      <w:numFmt w:val="bullet"/>
      <w:lvlText w:val="●"/>
      <w:lvlJc w:val="left"/>
      <w:pPr>
        <w:ind w:left="3460" w:hanging="360"/>
      </w:pPr>
      <w:rPr>
        <w:rFonts w:ascii="Noto Sans Symbols" w:eastAsia="Noto Sans Symbols" w:hAnsi="Noto Sans Symbols" w:cs="Noto Sans Symbols"/>
      </w:rPr>
    </w:lvl>
    <w:lvl w:ilvl="4">
      <w:start w:val="1"/>
      <w:numFmt w:val="bullet"/>
      <w:lvlText w:val="o"/>
      <w:lvlJc w:val="left"/>
      <w:pPr>
        <w:ind w:left="4180" w:hanging="360"/>
      </w:pPr>
      <w:rPr>
        <w:rFonts w:ascii="Courier New" w:eastAsia="Courier New" w:hAnsi="Courier New" w:cs="Courier New"/>
      </w:rPr>
    </w:lvl>
    <w:lvl w:ilvl="5">
      <w:start w:val="1"/>
      <w:numFmt w:val="bullet"/>
      <w:lvlText w:val="▪"/>
      <w:lvlJc w:val="left"/>
      <w:pPr>
        <w:ind w:left="4900" w:hanging="360"/>
      </w:pPr>
      <w:rPr>
        <w:rFonts w:ascii="Noto Sans Symbols" w:eastAsia="Noto Sans Symbols" w:hAnsi="Noto Sans Symbols" w:cs="Noto Sans Symbols"/>
      </w:rPr>
    </w:lvl>
    <w:lvl w:ilvl="6">
      <w:start w:val="1"/>
      <w:numFmt w:val="bullet"/>
      <w:lvlText w:val="●"/>
      <w:lvlJc w:val="left"/>
      <w:pPr>
        <w:ind w:left="5620" w:hanging="360"/>
      </w:pPr>
      <w:rPr>
        <w:rFonts w:ascii="Noto Sans Symbols" w:eastAsia="Noto Sans Symbols" w:hAnsi="Noto Sans Symbols" w:cs="Noto Sans Symbols"/>
      </w:rPr>
    </w:lvl>
    <w:lvl w:ilvl="7">
      <w:start w:val="1"/>
      <w:numFmt w:val="bullet"/>
      <w:lvlText w:val="o"/>
      <w:lvlJc w:val="left"/>
      <w:pPr>
        <w:ind w:left="6340" w:hanging="360"/>
      </w:pPr>
      <w:rPr>
        <w:rFonts w:ascii="Courier New" w:eastAsia="Courier New" w:hAnsi="Courier New" w:cs="Courier New"/>
      </w:rPr>
    </w:lvl>
    <w:lvl w:ilvl="8">
      <w:start w:val="1"/>
      <w:numFmt w:val="bullet"/>
      <w:lvlText w:val="▪"/>
      <w:lvlJc w:val="left"/>
      <w:pPr>
        <w:ind w:left="7060" w:hanging="360"/>
      </w:pPr>
      <w:rPr>
        <w:rFonts w:ascii="Noto Sans Symbols" w:eastAsia="Noto Sans Symbols" w:hAnsi="Noto Sans Symbols" w:cs="Noto Sans Symbols"/>
      </w:rPr>
    </w:lvl>
  </w:abstractNum>
  <w:abstractNum w:abstractNumId="12" w15:restartNumberingAfterBreak="0">
    <w:nsid w:val="658A2643"/>
    <w:multiLevelType w:val="multilevel"/>
    <w:tmpl w:val="238874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705C3721"/>
    <w:multiLevelType w:val="multilevel"/>
    <w:tmpl w:val="70F6F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7E4C76"/>
    <w:multiLevelType w:val="multilevel"/>
    <w:tmpl w:val="0A0A9A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753A1346"/>
    <w:multiLevelType w:val="hybridMultilevel"/>
    <w:tmpl w:val="1B52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501F4D"/>
    <w:multiLevelType w:val="multilevel"/>
    <w:tmpl w:val="F1CEF51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76D113E1"/>
    <w:multiLevelType w:val="multilevel"/>
    <w:tmpl w:val="A9D0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FD2AB8"/>
    <w:multiLevelType w:val="multilevel"/>
    <w:tmpl w:val="0D2EE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EC47E74"/>
    <w:multiLevelType w:val="multilevel"/>
    <w:tmpl w:val="EB8C0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2389141">
    <w:abstractNumId w:val="12"/>
  </w:num>
  <w:num w:numId="2" w16cid:durableId="661588604">
    <w:abstractNumId w:val="10"/>
  </w:num>
  <w:num w:numId="3" w16cid:durableId="322852218">
    <w:abstractNumId w:val="8"/>
  </w:num>
  <w:num w:numId="4" w16cid:durableId="319969317">
    <w:abstractNumId w:val="16"/>
  </w:num>
  <w:num w:numId="5" w16cid:durableId="1382248564">
    <w:abstractNumId w:val="13"/>
  </w:num>
  <w:num w:numId="6" w16cid:durableId="296378245">
    <w:abstractNumId w:val="14"/>
  </w:num>
  <w:num w:numId="7" w16cid:durableId="1973556787">
    <w:abstractNumId w:val="5"/>
  </w:num>
  <w:num w:numId="8" w16cid:durableId="1973634916">
    <w:abstractNumId w:val="7"/>
  </w:num>
  <w:num w:numId="9" w16cid:durableId="1446654736">
    <w:abstractNumId w:val="2"/>
  </w:num>
  <w:num w:numId="10" w16cid:durableId="756755165">
    <w:abstractNumId w:val="4"/>
  </w:num>
  <w:num w:numId="11" w16cid:durableId="1914780830">
    <w:abstractNumId w:val="1"/>
  </w:num>
  <w:num w:numId="12" w16cid:durableId="161941071">
    <w:abstractNumId w:val="9"/>
  </w:num>
  <w:num w:numId="13" w16cid:durableId="1791508731">
    <w:abstractNumId w:val="11"/>
  </w:num>
  <w:num w:numId="14" w16cid:durableId="1976449423">
    <w:abstractNumId w:val="3"/>
  </w:num>
  <w:num w:numId="15" w16cid:durableId="956108439">
    <w:abstractNumId w:val="18"/>
  </w:num>
  <w:num w:numId="16" w16cid:durableId="1637835482">
    <w:abstractNumId w:val="0"/>
  </w:num>
  <w:num w:numId="17" w16cid:durableId="2034725840">
    <w:abstractNumId w:val="19"/>
  </w:num>
  <w:num w:numId="18" w16cid:durableId="967398484">
    <w:abstractNumId w:val="17"/>
  </w:num>
  <w:num w:numId="19" w16cid:durableId="2013296478">
    <w:abstractNumId w:val="6"/>
  </w:num>
  <w:num w:numId="20" w16cid:durableId="7143498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16B"/>
    <w:rsid w:val="00011945"/>
    <w:rsid w:val="0003243F"/>
    <w:rsid w:val="00086ADB"/>
    <w:rsid w:val="00112ED7"/>
    <w:rsid w:val="00113C7C"/>
    <w:rsid w:val="00150226"/>
    <w:rsid w:val="001B0E28"/>
    <w:rsid w:val="001E3E64"/>
    <w:rsid w:val="00201506"/>
    <w:rsid w:val="00296DE4"/>
    <w:rsid w:val="002B6550"/>
    <w:rsid w:val="002E2FF8"/>
    <w:rsid w:val="002E4A90"/>
    <w:rsid w:val="002E79CE"/>
    <w:rsid w:val="00362F7D"/>
    <w:rsid w:val="00380C61"/>
    <w:rsid w:val="003D5839"/>
    <w:rsid w:val="00415D93"/>
    <w:rsid w:val="004326CC"/>
    <w:rsid w:val="00470910"/>
    <w:rsid w:val="00474D98"/>
    <w:rsid w:val="00486BF7"/>
    <w:rsid w:val="004B216B"/>
    <w:rsid w:val="005605BA"/>
    <w:rsid w:val="00561E33"/>
    <w:rsid w:val="00593ADC"/>
    <w:rsid w:val="005F01A6"/>
    <w:rsid w:val="005F6B0C"/>
    <w:rsid w:val="00673F40"/>
    <w:rsid w:val="006A46F6"/>
    <w:rsid w:val="006E0105"/>
    <w:rsid w:val="00724445"/>
    <w:rsid w:val="00776C8C"/>
    <w:rsid w:val="007F64D3"/>
    <w:rsid w:val="0081546B"/>
    <w:rsid w:val="00831C85"/>
    <w:rsid w:val="00875114"/>
    <w:rsid w:val="00883172"/>
    <w:rsid w:val="008B2E63"/>
    <w:rsid w:val="008C1319"/>
    <w:rsid w:val="008D21DE"/>
    <w:rsid w:val="00921299"/>
    <w:rsid w:val="00934193"/>
    <w:rsid w:val="009C1242"/>
    <w:rsid w:val="009C2F5C"/>
    <w:rsid w:val="00A57432"/>
    <w:rsid w:val="00A8202A"/>
    <w:rsid w:val="00A8461F"/>
    <w:rsid w:val="00A852B8"/>
    <w:rsid w:val="00AA60B8"/>
    <w:rsid w:val="00AF628F"/>
    <w:rsid w:val="00B65D76"/>
    <w:rsid w:val="00BA5DCC"/>
    <w:rsid w:val="00BF04F3"/>
    <w:rsid w:val="00BF0634"/>
    <w:rsid w:val="00C16A57"/>
    <w:rsid w:val="00C219D3"/>
    <w:rsid w:val="00CA05B7"/>
    <w:rsid w:val="00CC3147"/>
    <w:rsid w:val="00CF4CA4"/>
    <w:rsid w:val="00D3232F"/>
    <w:rsid w:val="00D81D3F"/>
    <w:rsid w:val="00D82FBA"/>
    <w:rsid w:val="00DE6C33"/>
    <w:rsid w:val="00E4459F"/>
    <w:rsid w:val="00E858B7"/>
    <w:rsid w:val="00E95155"/>
    <w:rsid w:val="00E96CE4"/>
    <w:rsid w:val="00E97986"/>
    <w:rsid w:val="00F1173E"/>
    <w:rsid w:val="00F24937"/>
    <w:rsid w:val="00FF1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B88FD"/>
  <w15:docId w15:val="{7AF6B786-28A8-D449-85AA-5AE2BA5E2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cs-CZ"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uiPriority w:val="9"/>
    <w:qFormat/>
    <w:pPr>
      <w:keepNext/>
      <w:keepLines/>
      <w:spacing w:before="480" w:after="120"/>
      <w:outlineLvl w:val="0"/>
    </w:pPr>
    <w:rPr>
      <w:b/>
      <w:sz w:val="48"/>
      <w:szCs w:val="48"/>
    </w:rPr>
  </w:style>
  <w:style w:type="paragraph" w:styleId="Heading2">
    <w:name w:val="heading 2"/>
    <w:next w:val="Normal"/>
    <w:uiPriority w:val="9"/>
    <w:unhideWhenUsed/>
    <w:qFormat/>
    <w:pPr>
      <w:keepNext/>
      <w:outlineLvl w:val="1"/>
    </w:pPr>
    <w:rPr>
      <w:rFonts w:ascii="Arial" w:eastAsia="Arial" w:hAnsi="Arial" w:cs="Arial"/>
      <w:sz w:val="24"/>
      <w:szCs w:val="24"/>
      <w:u w:val="single"/>
    </w:rPr>
  </w:style>
  <w:style w:type="paragraph" w:styleId="Heading3">
    <w:name w:val="heading 3"/>
    <w:next w:val="Normal"/>
    <w:uiPriority w:val="9"/>
    <w:semiHidden/>
    <w:unhideWhenUsed/>
    <w:qFormat/>
    <w:pPr>
      <w:keepNext/>
      <w:keepLines/>
      <w:spacing w:before="280" w:after="80"/>
      <w:outlineLvl w:val="2"/>
    </w:pPr>
    <w:rPr>
      <w:b/>
      <w:sz w:val="28"/>
      <w:szCs w:val="28"/>
    </w:rPr>
  </w:style>
  <w:style w:type="paragraph" w:styleId="Heading4">
    <w:name w:val="heading 4"/>
    <w:next w:val="Normal"/>
    <w:uiPriority w:val="9"/>
    <w:semiHidden/>
    <w:unhideWhenUsed/>
    <w:qFormat/>
    <w:pPr>
      <w:keepNext/>
      <w:keepLines/>
      <w:spacing w:before="240" w:after="40"/>
      <w:outlineLvl w:val="3"/>
    </w:pPr>
    <w:rPr>
      <w:b/>
      <w:sz w:val="24"/>
      <w:szCs w:val="24"/>
    </w:rPr>
  </w:style>
  <w:style w:type="paragraph" w:styleId="Heading5">
    <w:name w:val="heading 5"/>
    <w:next w:val="Normal"/>
    <w:uiPriority w:val="9"/>
    <w:semiHidden/>
    <w:unhideWhenUsed/>
    <w:qFormat/>
    <w:pPr>
      <w:keepNext/>
      <w:keepLines/>
      <w:spacing w:before="220" w:after="40"/>
      <w:outlineLvl w:val="4"/>
    </w:pPr>
    <w:rPr>
      <w:b/>
      <w:sz w:val="22"/>
      <w:szCs w:val="22"/>
    </w:rPr>
  </w:style>
  <w:style w:type="paragraph" w:styleId="Heading6">
    <w:name w:val="heading 6"/>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uiPriority w:val="10"/>
    <w:qFormat/>
    <w:pPr>
      <w:keepNext/>
      <w:keepLines/>
      <w:spacing w:before="480" w:after="120"/>
    </w:pPr>
    <w:rPr>
      <w:b/>
      <w:sz w:val="72"/>
      <w:szCs w:val="72"/>
    </w:rPr>
  </w:style>
  <w:style w:type="paragraph" w:styleId="NormalWeb">
    <w:name w:val="Normal (Web)"/>
    <w:uiPriority w:val="99"/>
    <w:qFormat/>
    <w:pPr>
      <w:spacing w:beforeAutospacing="1" w:afterAutospacing="1"/>
    </w:pPr>
    <w:rPr>
      <w:rFonts w:ascii="Times New Roman" w:eastAsia="SimSun" w:hAnsi="Times New Roman" w:cs="Times New Roman"/>
      <w:sz w:val="24"/>
      <w:szCs w:val="24"/>
      <w:lang w:val="en-US" w:eastAsia="zh-CN"/>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Style19">
    <w:name w:val="_Style 19"/>
    <w:basedOn w:val="TableNormal1"/>
    <w:tblPr/>
  </w:style>
  <w:style w:type="table" w:customStyle="1" w:styleId="Style20">
    <w:name w:val="_Style 20"/>
    <w:basedOn w:val="TableNormal1"/>
    <w:tblPr/>
  </w:style>
  <w:style w:type="table" w:customStyle="1" w:styleId="Style21">
    <w:name w:val="_Style 21"/>
    <w:basedOn w:val="TableNormal1"/>
    <w:tblPr>
      <w:tblCellMar>
        <w:left w:w="108" w:type="dxa"/>
        <w:right w:w="108" w:type="dxa"/>
      </w:tblCellMar>
    </w:tblPr>
  </w:style>
  <w:style w:type="table" w:customStyle="1" w:styleId="Style22">
    <w:name w:val="_Style 22"/>
    <w:basedOn w:val="TableNormal1"/>
    <w:tblPr/>
  </w:style>
  <w:style w:type="table" w:customStyle="1" w:styleId="Style23">
    <w:name w:val="_Style 23"/>
    <w:basedOn w:val="TableNormal1"/>
    <w:tblPr/>
  </w:style>
  <w:style w:type="table" w:customStyle="1" w:styleId="Style24">
    <w:name w:val="_Style 24"/>
    <w:basedOn w:val="TableNormal1"/>
    <w:tblPr/>
  </w:style>
  <w:style w:type="table" w:customStyle="1" w:styleId="Style25">
    <w:name w:val="_Style 25"/>
    <w:basedOn w:val="TableNormal1"/>
    <w:tblPr/>
  </w:style>
  <w:style w:type="table" w:customStyle="1" w:styleId="Style26">
    <w:name w:val="_Style 26"/>
    <w:basedOn w:val="TableNormal1"/>
    <w:qFormat/>
    <w:tblPr/>
  </w:style>
  <w:style w:type="table" w:customStyle="1" w:styleId="Style27">
    <w:name w:val="_Style 27"/>
    <w:basedOn w:val="TableNormal1"/>
    <w:qFormat/>
    <w:tblPr/>
  </w:style>
  <w:style w:type="table" w:customStyle="1" w:styleId="Style28">
    <w:name w:val="_Style 28"/>
    <w:basedOn w:val="TableNormal1"/>
    <w:qFormat/>
    <w:tblPr/>
  </w:style>
  <w:style w:type="table" w:customStyle="1" w:styleId="Style30">
    <w:name w:val="_Style 30"/>
    <w:qFormat/>
    <w:tblPr>
      <w:tblCellMar>
        <w:top w:w="0" w:type="dxa"/>
        <w:left w:w="0" w:type="dxa"/>
        <w:bottom w:w="0" w:type="dxa"/>
        <w:right w:w="0" w:type="dxa"/>
      </w:tblCellMar>
    </w:tblPr>
  </w:style>
  <w:style w:type="table" w:customStyle="1" w:styleId="Style31">
    <w:name w:val="_Style 31"/>
    <w:tblPr>
      <w:tblCellMar>
        <w:top w:w="0" w:type="dxa"/>
        <w:left w:w="0" w:type="dxa"/>
        <w:bottom w:w="0" w:type="dxa"/>
        <w:right w:w="0" w:type="dxa"/>
      </w:tblCellMar>
    </w:tblPr>
  </w:style>
  <w:style w:type="table" w:customStyle="1" w:styleId="Style32">
    <w:name w:val="_Style 32"/>
    <w:qFormat/>
    <w:tblPr>
      <w:tblCellMar>
        <w:top w:w="0" w:type="dxa"/>
        <w:left w:w="0" w:type="dxa"/>
        <w:bottom w:w="0" w:type="dxa"/>
        <w:right w:w="0" w:type="dxa"/>
      </w:tblCellMar>
    </w:tblPr>
  </w:style>
  <w:style w:type="table" w:customStyle="1" w:styleId="Style33">
    <w:name w:val="_Style 33"/>
    <w:tblPr>
      <w:tblCellMar>
        <w:top w:w="0" w:type="dxa"/>
        <w:left w:w="0" w:type="dxa"/>
        <w:bottom w:w="0" w:type="dxa"/>
        <w:right w:w="0" w:type="dxa"/>
      </w:tblCellMar>
    </w:tblPr>
  </w:style>
  <w:style w:type="table" w:customStyle="1" w:styleId="Style34">
    <w:name w:val="_Style 34"/>
    <w:tblPr>
      <w:tblCellMar>
        <w:top w:w="0" w:type="dxa"/>
        <w:left w:w="0" w:type="dxa"/>
        <w:bottom w:w="0" w:type="dxa"/>
        <w:right w:w="0" w:type="dxa"/>
      </w:tblCellMar>
    </w:tblPr>
  </w:style>
  <w:style w:type="table" w:customStyle="1" w:styleId="Style35">
    <w:name w:val="_Style 35"/>
    <w:tblPr>
      <w:tblCellMar>
        <w:top w:w="0" w:type="dxa"/>
        <w:left w:w="0" w:type="dxa"/>
        <w:bottom w:w="0" w:type="dxa"/>
        <w:right w:w="0" w:type="dxa"/>
      </w:tblCellMar>
    </w:tblPr>
  </w:style>
  <w:style w:type="table" w:customStyle="1" w:styleId="Style36">
    <w:name w:val="_Style 36"/>
    <w:qFormat/>
    <w:tblPr>
      <w:tblCellMar>
        <w:top w:w="0" w:type="dxa"/>
        <w:left w:w="0" w:type="dxa"/>
        <w:bottom w:w="0" w:type="dxa"/>
        <w:right w:w="0" w:type="dxa"/>
      </w:tblCellMar>
    </w:tblPr>
  </w:style>
  <w:style w:type="table" w:customStyle="1" w:styleId="Style37">
    <w:name w:val="_Style 37"/>
    <w:qFormat/>
    <w:tblPr>
      <w:tblCellMar>
        <w:top w:w="0" w:type="dxa"/>
        <w:left w:w="0" w:type="dxa"/>
        <w:bottom w:w="0" w:type="dxa"/>
        <w:right w:w="0" w:type="dxa"/>
      </w:tblCellMar>
    </w:tblPr>
  </w:style>
  <w:style w:type="table" w:customStyle="1" w:styleId="Style38">
    <w:name w:val="_Style 38"/>
    <w:qFormat/>
    <w:tblPr>
      <w:tblCellMar>
        <w:top w:w="0" w:type="dxa"/>
        <w:left w:w="0" w:type="dxa"/>
        <w:bottom w:w="0" w:type="dxa"/>
        <w:right w:w="0" w:type="dxa"/>
      </w:tblCellMar>
    </w:tblPr>
  </w:style>
  <w:style w:type="table" w:customStyle="1" w:styleId="Style39">
    <w:name w:val="_Style 39"/>
    <w:qFormat/>
    <w:tblPr>
      <w:tblCellMar>
        <w:top w:w="0" w:type="dxa"/>
        <w:left w:w="0" w:type="dxa"/>
        <w:bottom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83172"/>
    <w:pPr>
      <w:tabs>
        <w:tab w:val="center" w:pos="4680"/>
        <w:tab w:val="right" w:pos="9360"/>
      </w:tabs>
    </w:pPr>
  </w:style>
  <w:style w:type="character" w:customStyle="1" w:styleId="HeaderChar">
    <w:name w:val="Header Char"/>
    <w:basedOn w:val="DefaultParagraphFont"/>
    <w:link w:val="Header"/>
    <w:uiPriority w:val="99"/>
    <w:rsid w:val="00883172"/>
  </w:style>
  <w:style w:type="paragraph" w:styleId="Footer">
    <w:name w:val="footer"/>
    <w:basedOn w:val="Normal"/>
    <w:link w:val="FooterChar"/>
    <w:uiPriority w:val="99"/>
    <w:unhideWhenUsed/>
    <w:rsid w:val="00883172"/>
    <w:pPr>
      <w:tabs>
        <w:tab w:val="center" w:pos="4680"/>
        <w:tab w:val="right" w:pos="9360"/>
      </w:tabs>
    </w:pPr>
  </w:style>
  <w:style w:type="character" w:customStyle="1" w:styleId="FooterChar">
    <w:name w:val="Footer Char"/>
    <w:basedOn w:val="DefaultParagraphFont"/>
    <w:link w:val="Footer"/>
    <w:uiPriority w:val="99"/>
    <w:rsid w:val="00883172"/>
  </w:style>
  <w:style w:type="character" w:styleId="Hyperlink">
    <w:name w:val="Hyperlink"/>
    <w:basedOn w:val="DefaultParagraphFont"/>
    <w:unhideWhenUsed/>
    <w:rsid w:val="00883172"/>
    <w:rPr>
      <w:color w:val="0000FF"/>
      <w:u w:val="single"/>
    </w:rPr>
  </w:style>
  <w:style w:type="character" w:customStyle="1" w:styleId="x3jgonx">
    <w:name w:val="x3jgonx"/>
    <w:basedOn w:val="DefaultParagraphFont"/>
    <w:rsid w:val="00C219D3"/>
  </w:style>
  <w:style w:type="character" w:styleId="Strong">
    <w:name w:val="Strong"/>
    <w:basedOn w:val="DefaultParagraphFont"/>
    <w:uiPriority w:val="22"/>
    <w:qFormat/>
    <w:rsid w:val="00150226"/>
    <w:rPr>
      <w:b/>
      <w:bCs/>
    </w:rPr>
  </w:style>
  <w:style w:type="character" w:styleId="Emphasis">
    <w:name w:val="Emphasis"/>
    <w:basedOn w:val="DefaultParagraphFont"/>
    <w:uiPriority w:val="20"/>
    <w:qFormat/>
    <w:rsid w:val="00150226"/>
    <w:rPr>
      <w:i/>
      <w:iCs/>
    </w:rPr>
  </w:style>
  <w:style w:type="paragraph" w:styleId="ListParagraph">
    <w:name w:val="List Paragraph"/>
    <w:basedOn w:val="Normal"/>
    <w:uiPriority w:val="34"/>
    <w:qFormat/>
    <w:rsid w:val="00D82F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riticaltheoryindex.org/assets/baudrillard%2C-jean_the-precession-of-simulacra.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rive.google.com/drive/folders/1xoNETY9yqNMwNP-06wDzM2VmgMIOire-?usp=sharing" TargetMode="External"/><Relationship Id="rId4" Type="http://schemas.openxmlformats.org/officeDocument/2006/relationships/settings" Target="settings.xml"/><Relationship Id="rId9" Type="http://schemas.openxmlformats.org/officeDocument/2006/relationships/hyperlink" Target="http://criticaltheoryindex.org/assets/baudrillard%2C-jean_the-precession-of-simulacra.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3+Kuw+p8CojDCrm77BzoI18mA==">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2394</Words>
  <Characters>11446</Characters>
  <Application>Microsoft Office Word</Application>
  <DocSecurity>0</DocSecurity>
  <Lines>211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pepik</dc:creator>
  <cp:lastModifiedBy>Karolina Dolanska</cp:lastModifiedBy>
  <cp:revision>4</cp:revision>
  <dcterms:created xsi:type="dcterms:W3CDTF">2026-02-03T21:50:00Z</dcterms:created>
  <dcterms:modified xsi:type="dcterms:W3CDTF">2026-02-19T17:50:00Z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5DFF51D8D002477EAB7E126671618E24_13</vt:lpwstr>
  </property>
</Properties>
</file>